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6DC72" w14:textId="5C4E7FD5" w:rsidR="0086509E" w:rsidRPr="00303707" w:rsidRDefault="00C31B1B" w:rsidP="42D04312">
      <w:pPr>
        <w:rPr>
          <w:rFonts w:ascii="Maiandra GD" w:eastAsia="Maiandra GD" w:hAnsi="Maiandra GD" w:cs="Maiandra GD"/>
          <w:sz w:val="16"/>
          <w:szCs w:val="16"/>
        </w:rPr>
      </w:pPr>
      <w:r>
        <w:rPr>
          <w:noProof/>
        </w:rPr>
        <w:drawing>
          <wp:inline distT="0" distB="0" distL="0" distR="0" wp14:anchorId="30A33E34" wp14:editId="07777777">
            <wp:extent cx="762000" cy="1000125"/>
            <wp:effectExtent l="0" t="0" r="0" b="0"/>
            <wp:docPr id="1" name="Picture 1" descr="ANd9GcSsBeGR2klk4oiDAgXA3mJXGksTJ3SpQvrRQ0Zo9AbcNTdiZAi8s7W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sBeGR2klk4oiDAgXA3mJXGksTJ3SpQvrRQ0Zo9AbcNTdiZAi8s7W00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000125"/>
                    </a:xfrm>
                    <a:prstGeom prst="rect">
                      <a:avLst/>
                    </a:prstGeom>
                    <a:noFill/>
                    <a:ln>
                      <a:noFill/>
                    </a:ln>
                  </pic:spPr>
                </pic:pic>
              </a:graphicData>
            </a:graphic>
          </wp:inline>
        </w:drawing>
      </w:r>
      <w:r w:rsidR="42D04312" w:rsidRPr="42D04312">
        <w:rPr>
          <w:rFonts w:ascii="Maiandra GD" w:eastAsia="Maiandra GD" w:hAnsi="Maiandra GD" w:cs="Maiandra GD"/>
          <w:sz w:val="16"/>
          <w:szCs w:val="16"/>
        </w:rPr>
        <w:t xml:space="preserve">                                                                                                </w:t>
      </w:r>
      <w:r w:rsidR="00A049B4">
        <w:rPr>
          <w:rFonts w:ascii="Maiandra GD" w:eastAsia="Maiandra GD" w:hAnsi="Maiandra GD" w:cs="Maiandra GD"/>
          <w:sz w:val="16"/>
          <w:szCs w:val="16"/>
        </w:rPr>
        <w:t xml:space="preserve">                                        </w:t>
      </w:r>
      <w:r w:rsidR="42D04312" w:rsidRPr="42D04312">
        <w:rPr>
          <w:rFonts w:ascii="Maiandra GD" w:eastAsia="Maiandra GD" w:hAnsi="Maiandra GD" w:cs="Maiandra GD"/>
          <w:sz w:val="16"/>
          <w:szCs w:val="16"/>
        </w:rPr>
        <w:t xml:space="preserve">     </w:t>
      </w:r>
      <w:r w:rsidR="00A049B4" w:rsidRPr="00A049B4">
        <w:rPr>
          <w:rFonts w:ascii="Calibri" w:eastAsia="Calibri" w:hAnsi="Calibri"/>
          <w:noProof/>
          <w:sz w:val="22"/>
          <w:szCs w:val="22"/>
        </w:rPr>
        <w:drawing>
          <wp:inline distT="0" distB="0" distL="0" distR="0" wp14:anchorId="7084AAA5" wp14:editId="2C936F8F">
            <wp:extent cx="743494" cy="743494"/>
            <wp:effectExtent l="0" t="0" r="0" b="0"/>
            <wp:docPr id="3" name="picture" descr="C:\Users\bbpreschool\AppData\Local\Microsoft\Windows\INetCache\Content.Word\Ofsted_Good_GP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494" cy="743494"/>
                    </a:xfrm>
                    <a:prstGeom prst="rect">
                      <a:avLst/>
                    </a:prstGeom>
                  </pic:spPr>
                </pic:pic>
              </a:graphicData>
            </a:graphic>
          </wp:inline>
        </w:drawing>
      </w:r>
    </w:p>
    <w:p w14:paraId="279F6C93" w14:textId="77777777" w:rsidR="00A049B4" w:rsidRDefault="42D04312" w:rsidP="00A049B4">
      <w:pPr>
        <w:rPr>
          <w:rFonts w:ascii="Comic Sans MS" w:eastAsia="Comic Sans MS" w:hAnsi="Comic Sans MS" w:cs="Comic Sans MS"/>
          <w:color w:val="808080" w:themeColor="text1" w:themeTint="7F"/>
          <w:sz w:val="20"/>
          <w:szCs w:val="20"/>
        </w:rPr>
      </w:pPr>
      <w:r w:rsidRPr="42D04312">
        <w:rPr>
          <w:rFonts w:ascii="Comic Sans MS" w:eastAsia="Comic Sans MS" w:hAnsi="Comic Sans MS" w:cs="Comic Sans MS"/>
          <w:color w:val="808080" w:themeColor="text1" w:themeTint="7F"/>
          <w:sz w:val="20"/>
          <w:szCs w:val="20"/>
        </w:rPr>
        <w:t xml:space="preserve">                                                                                                    </w:t>
      </w:r>
    </w:p>
    <w:p w14:paraId="22D47B71" w14:textId="6B1ECE6B" w:rsidR="00A049B4" w:rsidRPr="00A049B4" w:rsidRDefault="00A049B4" w:rsidP="00A049B4">
      <w:pPr>
        <w:rPr>
          <w:rFonts w:ascii="Comic Sans MS" w:eastAsia="Comic Sans MS" w:hAnsi="Comic Sans MS" w:cs="Comic Sans MS"/>
          <w:color w:val="808080" w:themeColor="text1" w:themeTint="7F"/>
          <w:sz w:val="20"/>
          <w:szCs w:val="20"/>
        </w:rPr>
      </w:pPr>
      <w:r w:rsidRPr="00A049B4">
        <w:rPr>
          <w:rFonts w:ascii="Arial" w:eastAsia="Calibri" w:hAnsi="Arial" w:cs="Arial"/>
          <w:noProof/>
        </w:rPr>
        <w:drawing>
          <wp:anchor distT="0" distB="0" distL="114300" distR="114300" simplePos="0" relativeHeight="251659264" behindDoc="0" locked="0" layoutInCell="1" allowOverlap="1" wp14:anchorId="2B5BE5AD" wp14:editId="7F86DEBB">
            <wp:simplePos x="0" y="0"/>
            <wp:positionH relativeFrom="column">
              <wp:posOffset>4848225</wp:posOffset>
            </wp:positionH>
            <wp:positionV relativeFrom="paragraph">
              <wp:posOffset>0</wp:posOffset>
            </wp:positionV>
            <wp:extent cx="1270000" cy="1171575"/>
            <wp:effectExtent l="0" t="0" r="6350" b="9525"/>
            <wp:wrapSquare wrapText="bothSides"/>
            <wp:docPr id="2" name="Picture 2" descr="Image result for children playing in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playing in the su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9B4">
        <w:rPr>
          <w:rFonts w:ascii="Calibri" w:eastAsia="Calibri" w:hAnsi="Calibri"/>
          <w:noProof/>
          <w:sz w:val="22"/>
          <w:szCs w:val="22"/>
        </w:rPr>
        <w:t xml:space="preserve">                                                                                                   </w:t>
      </w:r>
    </w:p>
    <w:p w14:paraId="4C905712" w14:textId="77777777" w:rsidR="00A049B4" w:rsidRPr="00A049B4" w:rsidRDefault="00A049B4" w:rsidP="00A049B4">
      <w:pPr>
        <w:tabs>
          <w:tab w:val="center" w:pos="4513"/>
          <w:tab w:val="right" w:pos="9026"/>
        </w:tabs>
        <w:rPr>
          <w:rFonts w:ascii="Calibri" w:eastAsia="Calibri" w:hAnsi="Calibri"/>
          <w:sz w:val="22"/>
          <w:szCs w:val="22"/>
          <w:lang w:eastAsia="en-US"/>
        </w:rPr>
      </w:pPr>
      <w:r w:rsidRPr="00A049B4">
        <w:rPr>
          <w:rFonts w:ascii="Calibri" w:eastAsia="Calibri" w:hAnsi="Calibri"/>
          <w:sz w:val="22"/>
          <w:szCs w:val="22"/>
          <w:lang w:eastAsia="en-US"/>
        </w:rPr>
        <w:t>Brant Broughton Pre-School                                             Ofsted no: 253729</w:t>
      </w:r>
    </w:p>
    <w:p w14:paraId="58693025" w14:textId="0FF388F1" w:rsidR="00A049B4" w:rsidRPr="00A049B4" w:rsidRDefault="00A049B4" w:rsidP="00A049B4">
      <w:pPr>
        <w:tabs>
          <w:tab w:val="left" w:pos="6514"/>
        </w:tabs>
        <w:rPr>
          <w:rFonts w:ascii="Calibri" w:eastAsia="Calibri" w:hAnsi="Calibri"/>
          <w:sz w:val="22"/>
          <w:szCs w:val="22"/>
          <w:lang w:eastAsia="en-US"/>
        </w:rPr>
      </w:pPr>
      <w:r w:rsidRPr="00A049B4">
        <w:rPr>
          <w:rFonts w:ascii="Calibri" w:eastAsia="Calibri" w:hAnsi="Calibri"/>
          <w:sz w:val="22"/>
          <w:szCs w:val="22"/>
          <w:lang w:eastAsia="en-US"/>
        </w:rPr>
        <w:t xml:space="preserve">Mill Lane </w:t>
      </w:r>
      <w:r w:rsidR="00971684">
        <w:rPr>
          <w:rFonts w:ascii="Calibri" w:eastAsia="Calibri" w:hAnsi="Calibri"/>
          <w:sz w:val="22"/>
          <w:szCs w:val="22"/>
          <w:lang w:eastAsia="en-US"/>
        </w:rPr>
        <w:t xml:space="preserve">                                                                              URN: 517348</w:t>
      </w:r>
      <w:r w:rsidRPr="00A049B4">
        <w:rPr>
          <w:rFonts w:ascii="Calibri" w:eastAsia="Calibri" w:hAnsi="Calibri"/>
          <w:sz w:val="22"/>
          <w:szCs w:val="22"/>
          <w:lang w:eastAsia="en-US"/>
        </w:rPr>
        <w:tab/>
      </w:r>
    </w:p>
    <w:p w14:paraId="5668D6C7" w14:textId="77777777" w:rsidR="00A049B4" w:rsidRPr="00A049B4" w:rsidRDefault="00A049B4" w:rsidP="00A049B4">
      <w:pPr>
        <w:tabs>
          <w:tab w:val="center" w:pos="4513"/>
          <w:tab w:val="right" w:pos="9026"/>
        </w:tabs>
        <w:rPr>
          <w:rFonts w:ascii="Calibri" w:eastAsia="Calibri" w:hAnsi="Calibri"/>
          <w:sz w:val="22"/>
          <w:szCs w:val="22"/>
          <w:lang w:eastAsia="en-US"/>
        </w:rPr>
      </w:pPr>
      <w:r w:rsidRPr="00A049B4">
        <w:rPr>
          <w:rFonts w:ascii="Calibri" w:eastAsia="Calibri" w:hAnsi="Calibri"/>
          <w:sz w:val="22"/>
          <w:szCs w:val="22"/>
          <w:lang w:eastAsia="en-US"/>
        </w:rPr>
        <w:t xml:space="preserve">Brant Broughton </w:t>
      </w:r>
    </w:p>
    <w:p w14:paraId="0F047A3F" w14:textId="77777777" w:rsidR="00A049B4" w:rsidRPr="00A049B4" w:rsidRDefault="00A049B4" w:rsidP="00A049B4">
      <w:pPr>
        <w:tabs>
          <w:tab w:val="center" w:pos="4513"/>
          <w:tab w:val="right" w:pos="9026"/>
        </w:tabs>
        <w:rPr>
          <w:rFonts w:ascii="Calibri" w:eastAsia="Calibri" w:hAnsi="Calibri"/>
          <w:sz w:val="22"/>
          <w:szCs w:val="22"/>
          <w:lang w:eastAsia="en-US"/>
        </w:rPr>
      </w:pPr>
      <w:r w:rsidRPr="00A049B4">
        <w:rPr>
          <w:rFonts w:ascii="Calibri" w:eastAsia="Calibri" w:hAnsi="Calibri"/>
          <w:sz w:val="22"/>
          <w:szCs w:val="22"/>
          <w:lang w:eastAsia="en-US"/>
        </w:rPr>
        <w:t xml:space="preserve">Lincoln </w:t>
      </w:r>
    </w:p>
    <w:p w14:paraId="709055FD" w14:textId="77777777" w:rsidR="00D61B4D" w:rsidRDefault="00A049B4" w:rsidP="00A049B4">
      <w:pPr>
        <w:tabs>
          <w:tab w:val="left" w:pos="4990"/>
        </w:tabs>
        <w:rPr>
          <w:rFonts w:ascii="Calibri" w:eastAsia="Calibri" w:hAnsi="Calibri"/>
          <w:sz w:val="22"/>
          <w:szCs w:val="22"/>
          <w:lang w:eastAsia="en-US"/>
        </w:rPr>
      </w:pPr>
      <w:r w:rsidRPr="00A049B4">
        <w:rPr>
          <w:rFonts w:ascii="Calibri" w:eastAsia="Calibri" w:hAnsi="Calibri"/>
          <w:sz w:val="22"/>
          <w:szCs w:val="22"/>
          <w:lang w:eastAsia="en-US"/>
        </w:rPr>
        <w:t xml:space="preserve">LN5 0RP   </w:t>
      </w:r>
    </w:p>
    <w:p w14:paraId="39D27038" w14:textId="45C142A6" w:rsidR="00A049B4" w:rsidRPr="00A049B4" w:rsidRDefault="00D61B4D" w:rsidP="00A049B4">
      <w:pPr>
        <w:tabs>
          <w:tab w:val="left" w:pos="4990"/>
        </w:tabs>
        <w:rPr>
          <w:rFonts w:ascii="Calibri" w:eastAsia="Calibri" w:hAnsi="Calibri"/>
          <w:sz w:val="22"/>
          <w:szCs w:val="22"/>
          <w:lang w:eastAsia="en-US"/>
        </w:rPr>
      </w:pPr>
      <w:r>
        <w:rPr>
          <w:rFonts w:ascii="Calibri" w:eastAsia="Calibri" w:hAnsi="Calibri"/>
          <w:sz w:val="22"/>
          <w:szCs w:val="22"/>
          <w:lang w:eastAsia="en-US"/>
        </w:rPr>
        <w:t>01400 279061</w:t>
      </w:r>
      <w:r w:rsidR="00A049B4" w:rsidRPr="00A049B4">
        <w:rPr>
          <w:rFonts w:ascii="Calibri" w:eastAsia="Calibri" w:hAnsi="Calibri"/>
          <w:sz w:val="22"/>
          <w:szCs w:val="22"/>
          <w:lang w:eastAsia="en-US"/>
        </w:rPr>
        <w:t xml:space="preserve">                                                                                    </w:t>
      </w:r>
    </w:p>
    <w:p w14:paraId="5927EA0F" w14:textId="77777777" w:rsidR="00A049B4" w:rsidRPr="00A049B4" w:rsidRDefault="00A049B4" w:rsidP="00A049B4">
      <w:pPr>
        <w:tabs>
          <w:tab w:val="left" w:pos="4990"/>
        </w:tabs>
        <w:rPr>
          <w:rFonts w:ascii="Calibri" w:eastAsia="Calibri" w:hAnsi="Calibri"/>
          <w:sz w:val="22"/>
          <w:szCs w:val="22"/>
          <w:lang w:eastAsia="en-US"/>
        </w:rPr>
      </w:pPr>
      <w:r w:rsidRPr="00A049B4">
        <w:rPr>
          <w:rFonts w:ascii="Calibri" w:eastAsia="Calibri" w:hAnsi="Calibri"/>
          <w:sz w:val="22"/>
          <w:szCs w:val="22"/>
          <w:lang w:eastAsia="en-US"/>
        </w:rPr>
        <w:t>Charity number:103756</w:t>
      </w:r>
    </w:p>
    <w:p w14:paraId="5BC46E71" w14:textId="5C0C64E8" w:rsidR="00A049B4" w:rsidRPr="00A049B4" w:rsidRDefault="00A049B4" w:rsidP="00D12D09">
      <w:pPr>
        <w:tabs>
          <w:tab w:val="left" w:pos="4990"/>
        </w:tabs>
        <w:rPr>
          <w:rFonts w:ascii="Calibri" w:eastAsia="Calibri" w:hAnsi="Calibri"/>
          <w:lang w:eastAsia="en-US"/>
        </w:rPr>
      </w:pPr>
      <w:r w:rsidRPr="00A049B4">
        <w:rPr>
          <w:rFonts w:ascii="Calibri" w:eastAsia="Calibri" w:hAnsi="Calibri"/>
          <w:sz w:val="22"/>
          <w:szCs w:val="22"/>
          <w:lang w:eastAsia="en-US"/>
        </w:rPr>
        <w:t>Facebook: Brant Broughton preschool</w:t>
      </w:r>
    </w:p>
    <w:p w14:paraId="19CDD2C0" w14:textId="14A93BB0" w:rsidR="00A049B4" w:rsidRPr="00A049B4" w:rsidRDefault="00A049B4" w:rsidP="00A049B4">
      <w:pPr>
        <w:tabs>
          <w:tab w:val="center" w:pos="4513"/>
          <w:tab w:val="right" w:pos="9026"/>
        </w:tabs>
        <w:rPr>
          <w:rFonts w:ascii="Calibri" w:eastAsia="Calibri" w:hAnsi="Calibri"/>
          <w:sz w:val="22"/>
          <w:szCs w:val="22"/>
          <w:lang w:eastAsia="en-US"/>
        </w:rPr>
      </w:pPr>
      <w:r w:rsidRPr="00A049B4">
        <w:rPr>
          <w:rFonts w:ascii="Calibri" w:eastAsia="Calibri" w:hAnsi="Calibri"/>
          <w:sz w:val="22"/>
          <w:szCs w:val="22"/>
          <w:lang w:eastAsia="en-US"/>
        </w:rPr>
        <w:t xml:space="preserve">Website: brantbroughtonpreschool.org.uk                    </w:t>
      </w:r>
    </w:p>
    <w:p w14:paraId="081AC03B" w14:textId="3B63985E" w:rsidR="00A049B4" w:rsidRDefault="00A049B4" w:rsidP="00A049B4">
      <w:pPr>
        <w:tabs>
          <w:tab w:val="left" w:pos="4990"/>
        </w:tabs>
        <w:rPr>
          <w:rFonts w:ascii="Calibri" w:hAnsi="Calibri"/>
          <w:color w:val="0000FF"/>
          <w:sz w:val="20"/>
          <w:szCs w:val="20"/>
          <w:u w:val="single"/>
          <w:lang w:eastAsia="en-US"/>
        </w:rPr>
      </w:pPr>
      <w:r w:rsidRPr="00A049B4">
        <w:rPr>
          <w:rFonts w:ascii="Calibri" w:hAnsi="Calibri"/>
          <w:b/>
          <w:sz w:val="20"/>
          <w:szCs w:val="20"/>
          <w:lang w:eastAsia="en-US"/>
        </w:rPr>
        <w:t xml:space="preserve">Invoices: </w:t>
      </w:r>
      <w:hyperlink r:id="rId10" w:history="1">
        <w:r w:rsidRPr="00A049B4">
          <w:rPr>
            <w:rFonts w:ascii="Calibri" w:hAnsi="Calibri"/>
            <w:color w:val="0000FF"/>
            <w:sz w:val="20"/>
            <w:szCs w:val="20"/>
            <w:u w:val="single"/>
            <w:lang w:eastAsia="en-US"/>
          </w:rPr>
          <w:t>enquiries@brantbroughtonpreschool.org.uk</w:t>
        </w:r>
      </w:hyperlink>
    </w:p>
    <w:p w14:paraId="76D92849" w14:textId="03EB6612" w:rsidR="00D61B4D" w:rsidRDefault="00D61B4D" w:rsidP="00A049B4">
      <w:pPr>
        <w:tabs>
          <w:tab w:val="left" w:pos="4990"/>
        </w:tabs>
        <w:rPr>
          <w:rFonts w:ascii="Calibri" w:hAnsi="Calibri"/>
          <w:color w:val="0000FF"/>
          <w:sz w:val="20"/>
          <w:szCs w:val="20"/>
          <w:u w:val="single"/>
          <w:lang w:eastAsia="en-US"/>
        </w:rPr>
      </w:pPr>
    </w:p>
    <w:p w14:paraId="478E6EC8" w14:textId="2863498C" w:rsidR="00B12C03" w:rsidRPr="00D63288" w:rsidRDefault="00B12C03" w:rsidP="00B12C03">
      <w:pPr>
        <w:widowControl w:val="0"/>
        <w:pBdr>
          <w:top w:val="nil"/>
          <w:left w:val="nil"/>
          <w:bottom w:val="nil"/>
          <w:right w:val="nil"/>
          <w:between w:val="nil"/>
          <w:bar w:val="nil"/>
        </w:pBdr>
        <w:rPr>
          <w:rFonts w:ascii="Comic Sans MS" w:eastAsia="Calibri" w:hAnsi="Comic Sans MS" w:cs="Calibri"/>
          <w:b/>
          <w:bCs/>
          <w:sz w:val="20"/>
          <w:szCs w:val="20"/>
          <w:u w:color="000000"/>
          <w:bdr w:val="nil"/>
          <w:lang w:val="en-US"/>
        </w:rPr>
      </w:pPr>
      <w:r w:rsidRPr="00D63288">
        <w:rPr>
          <w:rFonts w:ascii="Comic Sans MS" w:eastAsia="Calibri" w:hAnsi="Comic Sans MS" w:cs="Calibri"/>
          <w:b/>
          <w:bCs/>
          <w:sz w:val="20"/>
          <w:szCs w:val="20"/>
          <w:u w:color="000000"/>
          <w:bdr w:val="nil"/>
          <w:lang w:val="en-US"/>
        </w:rPr>
        <w:t>Statement of Intent</w:t>
      </w:r>
    </w:p>
    <w:p w14:paraId="3E3CBFBB" w14:textId="1344B06D" w:rsidR="00B12C03" w:rsidRPr="00D63288" w:rsidRDefault="00B12C03" w:rsidP="00B12C03">
      <w:pPr>
        <w:pBdr>
          <w:top w:val="nil"/>
          <w:left w:val="nil"/>
          <w:bottom w:val="nil"/>
          <w:right w:val="nil"/>
          <w:between w:val="nil"/>
          <w:bar w:val="nil"/>
        </w:pBdr>
        <w:rPr>
          <w:rFonts w:ascii="Bahnschrift Light" w:eastAsia="Calibri" w:hAnsi="Bahnschrift Light" w:cs="Calibri"/>
          <w:sz w:val="20"/>
          <w:szCs w:val="20"/>
          <w:bdr w:val="nil"/>
          <w:lang w:val="en-US" w:eastAsia="en-US"/>
        </w:rPr>
      </w:pPr>
      <w:r w:rsidRPr="00D63288">
        <w:rPr>
          <w:rFonts w:ascii="Bahnschrift Light" w:eastAsia="Calibri" w:hAnsi="Bahnschrift Light" w:cs="Calibri"/>
          <w:sz w:val="20"/>
          <w:szCs w:val="20"/>
          <w:bdr w:val="nil"/>
          <w:lang w:val="en-US" w:eastAsia="en-US"/>
        </w:rPr>
        <w:t>Brant Broughton Preschool intend to use this policy to provide precautionary measures to minimise transmission risks of disease in the setting during an epidemic or pandemic. It also states ideas for continuity of business if allowed.</w:t>
      </w:r>
    </w:p>
    <w:p w14:paraId="3B9430F1" w14:textId="77777777" w:rsidR="00B12C03" w:rsidRPr="00D63288" w:rsidRDefault="00B12C03" w:rsidP="00B12C03">
      <w:pPr>
        <w:pBdr>
          <w:top w:val="nil"/>
          <w:left w:val="nil"/>
          <w:bottom w:val="nil"/>
          <w:right w:val="nil"/>
          <w:between w:val="nil"/>
          <w:bar w:val="nil"/>
        </w:pBdr>
        <w:rPr>
          <w:rFonts w:ascii="Bahnschrift Light" w:eastAsia="Calibri" w:hAnsi="Bahnschrift Light" w:cs="Calibri"/>
          <w:sz w:val="20"/>
          <w:szCs w:val="20"/>
          <w:bdr w:val="nil"/>
          <w:lang w:val="en-US" w:eastAsia="en-US"/>
        </w:rPr>
      </w:pPr>
    </w:p>
    <w:p w14:paraId="3F265662" w14:textId="77777777" w:rsidR="00B12C03" w:rsidRPr="00D63288" w:rsidRDefault="00B12C03" w:rsidP="00B12C03">
      <w:pPr>
        <w:pBdr>
          <w:top w:val="nil"/>
          <w:left w:val="nil"/>
          <w:bottom w:val="nil"/>
          <w:right w:val="nil"/>
          <w:between w:val="nil"/>
          <w:bar w:val="nil"/>
        </w:pBdr>
        <w:rPr>
          <w:rFonts w:ascii="Bahnschrift Light" w:eastAsia="Calibri" w:hAnsi="Bahnschrift Light" w:cs="Calibri"/>
          <w:sz w:val="20"/>
          <w:szCs w:val="20"/>
          <w:bdr w:val="nil"/>
          <w:lang w:val="en-US" w:eastAsia="en-US"/>
        </w:rPr>
      </w:pPr>
      <w:r w:rsidRPr="00D63288">
        <w:rPr>
          <w:rFonts w:ascii="Bahnschrift Light" w:eastAsia="Calibri" w:hAnsi="Bahnschrift Light" w:cs="Calibri"/>
          <w:sz w:val="20"/>
          <w:szCs w:val="20"/>
          <w:bdr w:val="nil"/>
          <w:lang w:val="en-US" w:eastAsia="en-US"/>
        </w:rPr>
        <w:t>Legislation and leading authorities which have guided and influenced this policy are:</w:t>
      </w:r>
    </w:p>
    <w:p w14:paraId="3CCCB65C" w14:textId="77777777" w:rsidR="00B12C03" w:rsidRPr="00D63288" w:rsidRDefault="00B12C03" w:rsidP="00B12C03">
      <w:pPr>
        <w:pBdr>
          <w:top w:val="nil"/>
          <w:left w:val="nil"/>
          <w:bottom w:val="nil"/>
          <w:right w:val="nil"/>
          <w:between w:val="nil"/>
          <w:bar w:val="nil"/>
        </w:pBdr>
        <w:rPr>
          <w:rFonts w:ascii="Bahnschrift Light" w:eastAsia="Calibri" w:hAnsi="Bahnschrift Light" w:cs="Calibri"/>
          <w:sz w:val="20"/>
          <w:szCs w:val="20"/>
          <w:bdr w:val="nil"/>
          <w:lang w:val="en-US" w:eastAsia="en-US"/>
        </w:rPr>
      </w:pPr>
      <w:r w:rsidRPr="00D63288">
        <w:rPr>
          <w:rFonts w:ascii="Bahnschrift Light" w:eastAsia="Calibri" w:hAnsi="Bahnschrift Light" w:cs="Calibri"/>
          <w:sz w:val="20"/>
          <w:szCs w:val="20"/>
          <w:bdr w:val="nil"/>
          <w:lang w:val="en-US" w:eastAsia="en-US"/>
        </w:rPr>
        <w:t>Coronavirus Act 2020, Health and Safety at Work Act (1974), Health and Safety Executive (HSE), Government Briefings, Public Health England (PHE) and World Health Organisation (WHO). Advice from but not limited to, The Secretary of State, The Chief Medical Officer, Local Authority (LA) and Department for Education (DfE). The policy also has regard to Ofsted and Early Years Foundation Stage (EYFS) guidance where appropriate.</w:t>
      </w:r>
    </w:p>
    <w:p w14:paraId="147CA936" w14:textId="77777777" w:rsidR="00B12C03" w:rsidRPr="00D63288" w:rsidRDefault="00B12C03" w:rsidP="00B12C03">
      <w:pPr>
        <w:pBdr>
          <w:top w:val="nil"/>
          <w:left w:val="nil"/>
          <w:bottom w:val="nil"/>
          <w:right w:val="nil"/>
          <w:between w:val="nil"/>
          <w:bar w:val="nil"/>
        </w:pBdr>
        <w:rPr>
          <w:rFonts w:ascii="Bahnschrift Light" w:eastAsia="Calibri" w:hAnsi="Bahnschrift Light" w:cs="Calibri"/>
          <w:sz w:val="20"/>
          <w:szCs w:val="20"/>
          <w:bdr w:val="nil"/>
          <w:lang w:val="en-US" w:eastAsia="en-US"/>
        </w:rPr>
      </w:pPr>
    </w:p>
    <w:p w14:paraId="068F82D4" w14:textId="77777777" w:rsidR="00B12C03" w:rsidRPr="00D63288" w:rsidRDefault="00B12C03" w:rsidP="00B12C03">
      <w:pPr>
        <w:widowControl w:val="0"/>
        <w:pBdr>
          <w:top w:val="nil"/>
          <w:left w:val="nil"/>
          <w:bottom w:val="nil"/>
          <w:right w:val="nil"/>
          <w:between w:val="nil"/>
          <w:bar w:val="nil"/>
        </w:pBdr>
        <w:rPr>
          <w:rFonts w:ascii="Comic Sans MS" w:eastAsia="Calibri" w:hAnsi="Comic Sans MS" w:cs="Calibri"/>
          <w:bCs/>
          <w:sz w:val="20"/>
          <w:szCs w:val="20"/>
          <w:u w:color="000000"/>
          <w:bdr w:val="nil"/>
        </w:rPr>
      </w:pPr>
      <w:r w:rsidRPr="00D63288">
        <w:rPr>
          <w:rFonts w:ascii="Comic Sans MS" w:eastAsia="Calibri" w:hAnsi="Comic Sans MS" w:cs="Calibri"/>
          <w:b/>
          <w:bCs/>
          <w:sz w:val="20"/>
          <w:szCs w:val="20"/>
          <w:u w:color="000000"/>
          <w:bdr w:val="nil"/>
          <w:lang w:val="en-US"/>
        </w:rPr>
        <w:t xml:space="preserve">Aim of Policy </w:t>
      </w:r>
    </w:p>
    <w:p w14:paraId="4A9AC0CD" w14:textId="36BBCD99" w:rsidR="00B12C03" w:rsidRPr="00D63288" w:rsidRDefault="00B12C03" w:rsidP="00B12C03">
      <w:pPr>
        <w:pBdr>
          <w:top w:val="nil"/>
          <w:left w:val="nil"/>
          <w:bottom w:val="nil"/>
          <w:right w:val="nil"/>
          <w:between w:val="nil"/>
          <w:bar w:val="nil"/>
        </w:pBdr>
        <w:rPr>
          <w:rFonts w:ascii="Bahnschrift Light" w:eastAsia="Calibri" w:hAnsi="Bahnschrift Light" w:cs="Calibri"/>
          <w:sz w:val="20"/>
          <w:szCs w:val="20"/>
          <w:bdr w:val="nil"/>
          <w:lang w:val="en-US" w:eastAsia="en-US"/>
        </w:rPr>
      </w:pPr>
      <w:r w:rsidRPr="00D63288">
        <w:rPr>
          <w:rFonts w:ascii="Bahnschrift Light" w:eastAsia="Calibri" w:hAnsi="Bahnschrift Light" w:cs="Calibri"/>
          <w:sz w:val="20"/>
          <w:szCs w:val="20"/>
          <w:bdr w:val="nil"/>
          <w:lang w:val="en-US" w:eastAsia="en-US"/>
        </w:rPr>
        <w:t>This Policy defines and assists the operating arran</w:t>
      </w:r>
      <w:r w:rsidR="00847727" w:rsidRPr="00D63288">
        <w:rPr>
          <w:rFonts w:ascii="Bahnschrift Light" w:eastAsia="Calibri" w:hAnsi="Bahnschrift Light" w:cs="Calibri"/>
          <w:sz w:val="20"/>
          <w:szCs w:val="20"/>
          <w:bdr w:val="nil"/>
          <w:lang w:val="en-US" w:eastAsia="en-US"/>
        </w:rPr>
        <w:t>gements in place within</w:t>
      </w:r>
      <w:r w:rsidRPr="00D63288">
        <w:rPr>
          <w:rFonts w:ascii="Bahnschrift Light" w:eastAsia="Calibri" w:hAnsi="Bahnschrift Light" w:cs="Calibri"/>
          <w:sz w:val="20"/>
          <w:szCs w:val="20"/>
          <w:bdr w:val="nil"/>
          <w:lang w:val="en-US" w:eastAsia="en-US"/>
        </w:rPr>
        <w:t xml:space="preserve"> Brant Broughton Preschool that assures compliance to the Government and leading bodies requirements with relation to the outbreak of a pandemic such as Covid19. This information builds upon our current procedures for areas such as Safeguarding, Child Protection and Equality and Diversity, however new practices may emerge as the situation continues. The policy and considerations may evolve and be built upon as the situation deepens and new precautionary measures have been introduced and practices have been reflected upon.</w:t>
      </w:r>
    </w:p>
    <w:p w14:paraId="2DE364BF" w14:textId="77777777" w:rsidR="00B12C03" w:rsidRPr="00D63288" w:rsidRDefault="00B12C03" w:rsidP="00B12C03">
      <w:pPr>
        <w:pBdr>
          <w:top w:val="nil"/>
          <w:left w:val="nil"/>
          <w:bottom w:val="nil"/>
          <w:right w:val="nil"/>
          <w:between w:val="nil"/>
          <w:bar w:val="nil"/>
        </w:pBdr>
        <w:rPr>
          <w:rFonts w:ascii="Bahnschrift Light" w:eastAsia="Calibri" w:hAnsi="Bahnschrift Light" w:cs="Calibri"/>
          <w:sz w:val="22"/>
          <w:szCs w:val="22"/>
          <w:bdr w:val="nil"/>
          <w:lang w:val="en-US" w:eastAsia="en-US"/>
        </w:rPr>
      </w:pPr>
    </w:p>
    <w:p w14:paraId="1F1BE8FF" w14:textId="77777777" w:rsidR="00B12C03" w:rsidRPr="00D63288" w:rsidRDefault="00B12C03" w:rsidP="00B12C03">
      <w:pPr>
        <w:widowControl w:val="0"/>
        <w:pBdr>
          <w:top w:val="nil"/>
          <w:left w:val="nil"/>
          <w:bottom w:val="nil"/>
          <w:right w:val="nil"/>
          <w:between w:val="nil"/>
          <w:bar w:val="nil"/>
        </w:pBdr>
        <w:rPr>
          <w:rFonts w:ascii="Comic Sans MS" w:eastAsia="Calibri" w:hAnsi="Comic Sans MS" w:cs="Calibri"/>
          <w:b/>
          <w:bCs/>
          <w:sz w:val="20"/>
          <w:szCs w:val="20"/>
          <w:u w:color="000000"/>
          <w:bdr w:val="nil"/>
        </w:rPr>
      </w:pPr>
      <w:r w:rsidRPr="00D63288">
        <w:rPr>
          <w:rFonts w:ascii="Comic Sans MS" w:eastAsia="Calibri" w:hAnsi="Comic Sans MS" w:cs="Calibri"/>
          <w:b/>
          <w:bCs/>
          <w:sz w:val="20"/>
          <w:szCs w:val="20"/>
          <w:u w:color="000000"/>
          <w:bdr w:val="nil"/>
          <w:lang w:val="en-US"/>
        </w:rPr>
        <w:t>Method</w:t>
      </w:r>
    </w:p>
    <w:p w14:paraId="0CC6406D" w14:textId="79F2BE16" w:rsidR="00B12C03" w:rsidRPr="00D63288" w:rsidRDefault="00B12C03" w:rsidP="00B12C03">
      <w:pPr>
        <w:pBdr>
          <w:top w:val="nil"/>
          <w:left w:val="nil"/>
          <w:bottom w:val="nil"/>
          <w:right w:val="nil"/>
          <w:between w:val="nil"/>
          <w:bar w:val="nil"/>
        </w:pBdr>
        <w:rPr>
          <w:rFonts w:ascii="Bahnschrift Light" w:eastAsia="Calibri" w:hAnsi="Bahnschrift Light" w:cs="Calibri"/>
          <w:sz w:val="20"/>
          <w:szCs w:val="20"/>
          <w:bdr w:val="nil"/>
          <w:lang w:val="en-US" w:eastAsia="en-US"/>
        </w:rPr>
      </w:pPr>
      <w:r w:rsidRPr="00D63288">
        <w:rPr>
          <w:rFonts w:ascii="Bahnschrift Light" w:eastAsia="Calibri" w:hAnsi="Bahnschrift Light" w:cs="Calibri"/>
          <w:sz w:val="20"/>
          <w:szCs w:val="20"/>
          <w:bdr w:val="nil"/>
          <w:lang w:val="en-US" w:eastAsia="en-US"/>
        </w:rPr>
        <w:t xml:space="preserve">As early </w:t>
      </w:r>
      <w:r w:rsidR="00847727" w:rsidRPr="00D63288">
        <w:rPr>
          <w:rFonts w:ascii="Bahnschrift Light" w:eastAsia="Calibri" w:hAnsi="Bahnschrift Light" w:cs="Calibri"/>
          <w:sz w:val="20"/>
          <w:szCs w:val="20"/>
          <w:bdr w:val="nil"/>
          <w:lang w:val="en-US" w:eastAsia="en-US"/>
        </w:rPr>
        <w:t>years’</w:t>
      </w:r>
      <w:r w:rsidRPr="00D63288">
        <w:rPr>
          <w:rFonts w:ascii="Bahnschrift Light" w:eastAsia="Calibri" w:hAnsi="Bahnschrift Light" w:cs="Calibri"/>
          <w:sz w:val="20"/>
          <w:szCs w:val="20"/>
          <w:bdr w:val="nil"/>
          <w:lang w:val="en-US" w:eastAsia="en-US"/>
        </w:rPr>
        <w:t xml:space="preserve"> providers we ensure to offer a continuum of very high standards of practice of childcare and education. The fundamental principles to be outlined in this policy are set out to ensure physical distancing is enabled and implement </w:t>
      </w:r>
      <w:r w:rsidR="00847727" w:rsidRPr="00D63288">
        <w:rPr>
          <w:rFonts w:ascii="Bahnschrift Light" w:eastAsia="Calibri" w:hAnsi="Bahnschrift Light" w:cs="Calibri"/>
          <w:sz w:val="20"/>
          <w:szCs w:val="20"/>
          <w:bdr w:val="nil"/>
          <w:lang w:val="en-US" w:eastAsia="en-US"/>
        </w:rPr>
        <w:t xml:space="preserve">as much as we can, </w:t>
      </w:r>
      <w:r w:rsidRPr="00D63288">
        <w:rPr>
          <w:rFonts w:ascii="Bahnschrift Light" w:eastAsia="Calibri" w:hAnsi="Bahnschrift Light" w:cs="Calibri"/>
          <w:sz w:val="20"/>
          <w:szCs w:val="20"/>
          <w:bdr w:val="nil"/>
          <w:lang w:val="en-US" w:eastAsia="en-US"/>
        </w:rPr>
        <w:t>good hygiene practices as well as avoiding coming into contact with infected children and adults or anyone displaying symptoms. It states the protective measures put in place for children, parents and staff as best as possible to ensure the risk of transmission is reduced. We will continue to follow our other policies as long as they do not conflict with this policy and be guided by the EYFS as best as we can. The main areas we will be considering are:</w:t>
      </w:r>
    </w:p>
    <w:p w14:paraId="2CA25B82" w14:textId="0FB4D293" w:rsidR="00B12C03" w:rsidRPr="00D63288" w:rsidRDefault="00B12C03" w:rsidP="00B12C03">
      <w:pPr>
        <w:numPr>
          <w:ilvl w:val="0"/>
          <w:numId w:val="6"/>
        </w:numPr>
        <w:pBdr>
          <w:top w:val="nil"/>
          <w:left w:val="nil"/>
          <w:bottom w:val="nil"/>
          <w:right w:val="nil"/>
          <w:between w:val="nil"/>
          <w:bar w:val="nil"/>
        </w:pBdr>
        <w:contextualSpacing/>
        <w:rPr>
          <w:rFonts w:ascii="Bahnschrift Light" w:eastAsia="Calibri" w:hAnsi="Bahnschrift Light" w:cs="Calibri"/>
          <w:sz w:val="20"/>
          <w:szCs w:val="20"/>
          <w:bdr w:val="nil"/>
          <w:lang w:val="en-US" w:eastAsia="en-US"/>
        </w:rPr>
      </w:pPr>
      <w:r w:rsidRPr="00D63288">
        <w:rPr>
          <w:rFonts w:ascii="Bahnschrift Light" w:eastAsia="Calibri" w:hAnsi="Bahnschrift Light" w:cs="Calibri"/>
          <w:sz w:val="20"/>
          <w:szCs w:val="20"/>
          <w:bdr w:val="nil"/>
          <w:lang w:val="en-US" w:eastAsia="en-US"/>
        </w:rPr>
        <w:t>Minimising contact with individuals who are unwell.</w:t>
      </w:r>
    </w:p>
    <w:p w14:paraId="6B9D4FC2" w14:textId="77777777" w:rsidR="00B12C03" w:rsidRPr="00D63288" w:rsidRDefault="00B12C03" w:rsidP="00B12C03">
      <w:pPr>
        <w:numPr>
          <w:ilvl w:val="0"/>
          <w:numId w:val="6"/>
        </w:numPr>
        <w:pBdr>
          <w:top w:val="nil"/>
          <w:left w:val="nil"/>
          <w:bottom w:val="nil"/>
          <w:right w:val="nil"/>
          <w:between w:val="nil"/>
          <w:bar w:val="nil"/>
        </w:pBdr>
        <w:contextualSpacing/>
        <w:rPr>
          <w:rFonts w:ascii="Bahnschrift Light" w:eastAsia="Calibri" w:hAnsi="Bahnschrift Light" w:cs="Calibri"/>
          <w:sz w:val="20"/>
          <w:szCs w:val="20"/>
          <w:bdr w:val="nil"/>
          <w:lang w:val="en-US" w:eastAsia="en-US"/>
        </w:rPr>
      </w:pPr>
      <w:r w:rsidRPr="00D63288">
        <w:rPr>
          <w:rFonts w:ascii="Bahnschrift Light" w:eastAsia="Calibri" w:hAnsi="Bahnschrift Light" w:cs="Calibri"/>
          <w:sz w:val="20"/>
          <w:szCs w:val="20"/>
          <w:bdr w:val="nil"/>
          <w:lang w:val="en-US" w:eastAsia="en-US"/>
        </w:rPr>
        <w:t>Maintaining personal and respiratory hygiene (handwashing, catch it, kill it, bin it)</w:t>
      </w:r>
    </w:p>
    <w:p w14:paraId="0D09B4E6" w14:textId="77777777" w:rsidR="00B12C03" w:rsidRPr="00D63288" w:rsidRDefault="00B12C03" w:rsidP="00B12C03">
      <w:pPr>
        <w:numPr>
          <w:ilvl w:val="0"/>
          <w:numId w:val="6"/>
        </w:numPr>
        <w:pBdr>
          <w:top w:val="nil"/>
          <w:left w:val="nil"/>
          <w:bottom w:val="nil"/>
          <w:right w:val="nil"/>
          <w:between w:val="nil"/>
          <w:bar w:val="nil"/>
        </w:pBdr>
        <w:contextualSpacing/>
        <w:rPr>
          <w:rFonts w:ascii="Bahnschrift Light" w:eastAsia="Calibri" w:hAnsi="Bahnschrift Light" w:cs="Calibri"/>
          <w:sz w:val="20"/>
          <w:szCs w:val="20"/>
          <w:bdr w:val="nil"/>
          <w:lang w:val="en-US" w:eastAsia="en-US"/>
        </w:rPr>
      </w:pPr>
      <w:r w:rsidRPr="00D63288">
        <w:rPr>
          <w:rFonts w:ascii="Bahnschrift Light" w:eastAsia="Calibri" w:hAnsi="Bahnschrift Light" w:cs="Calibri"/>
          <w:sz w:val="20"/>
          <w:szCs w:val="20"/>
          <w:bdr w:val="nil"/>
          <w:lang w:val="en-US" w:eastAsia="en-US"/>
        </w:rPr>
        <w:t>Ensuring cleanliness of the environment (especially frequently touched surfaces)</w:t>
      </w:r>
    </w:p>
    <w:p w14:paraId="486D92ED" w14:textId="781A9D36" w:rsidR="00B12C03" w:rsidRPr="00D63288" w:rsidRDefault="00B12C03" w:rsidP="00B12C03">
      <w:pPr>
        <w:numPr>
          <w:ilvl w:val="0"/>
          <w:numId w:val="6"/>
        </w:numPr>
        <w:pBdr>
          <w:top w:val="nil"/>
          <w:left w:val="nil"/>
          <w:bottom w:val="nil"/>
          <w:right w:val="nil"/>
          <w:between w:val="nil"/>
          <w:bar w:val="nil"/>
        </w:pBdr>
        <w:contextualSpacing/>
        <w:rPr>
          <w:rFonts w:ascii="Bahnschrift Light" w:eastAsia="Calibri" w:hAnsi="Bahnschrift Light" w:cs="Calibri"/>
          <w:sz w:val="20"/>
          <w:szCs w:val="20"/>
          <w:bdr w:val="nil"/>
          <w:lang w:val="en-US" w:eastAsia="en-US"/>
        </w:rPr>
      </w:pPr>
      <w:r w:rsidRPr="00D63288">
        <w:rPr>
          <w:rFonts w:ascii="Bahnschrift Light" w:eastAsia="Calibri" w:hAnsi="Bahnschrift Light" w:cs="Calibri"/>
          <w:sz w:val="20"/>
          <w:szCs w:val="20"/>
          <w:bdr w:val="nil"/>
          <w:lang w:val="en-US" w:eastAsia="en-US"/>
        </w:rPr>
        <w:t>Minimising general contact and mixing, following guidelines (limiting numbers)</w:t>
      </w:r>
    </w:p>
    <w:p w14:paraId="2EAA70DB" w14:textId="77777777" w:rsidR="00B12C03" w:rsidRPr="00D63288" w:rsidRDefault="00B12C03" w:rsidP="00B12C03">
      <w:pPr>
        <w:numPr>
          <w:ilvl w:val="0"/>
          <w:numId w:val="6"/>
        </w:numPr>
        <w:pBdr>
          <w:top w:val="nil"/>
          <w:left w:val="nil"/>
          <w:bottom w:val="nil"/>
          <w:right w:val="nil"/>
          <w:between w:val="nil"/>
          <w:bar w:val="nil"/>
        </w:pBdr>
        <w:contextualSpacing/>
        <w:rPr>
          <w:rFonts w:ascii="Bahnschrift Light" w:eastAsia="Calibri" w:hAnsi="Bahnschrift Light" w:cs="Calibri"/>
          <w:sz w:val="20"/>
          <w:szCs w:val="20"/>
          <w:bdr w:val="nil"/>
          <w:lang w:val="en-US" w:eastAsia="en-US"/>
        </w:rPr>
      </w:pPr>
      <w:r w:rsidRPr="00D63288">
        <w:rPr>
          <w:rFonts w:ascii="Bahnschrift Light" w:eastAsia="Calibri" w:hAnsi="Bahnschrift Light" w:cs="Calibri"/>
          <w:sz w:val="20"/>
          <w:szCs w:val="20"/>
          <w:bdr w:val="nil"/>
          <w:lang w:val="en-US" w:eastAsia="en-US"/>
        </w:rPr>
        <w:t>The use of Protective and Personal Equipment (PPE)</w:t>
      </w:r>
    </w:p>
    <w:p w14:paraId="5BB84478" w14:textId="32404F03" w:rsidR="00B12C03" w:rsidRPr="00D63288" w:rsidRDefault="00B12C03" w:rsidP="00B12C03">
      <w:pPr>
        <w:numPr>
          <w:ilvl w:val="0"/>
          <w:numId w:val="6"/>
        </w:numPr>
        <w:pBdr>
          <w:top w:val="nil"/>
          <w:left w:val="nil"/>
          <w:bottom w:val="nil"/>
          <w:right w:val="nil"/>
          <w:between w:val="nil"/>
          <w:bar w:val="nil"/>
        </w:pBdr>
        <w:contextualSpacing/>
        <w:rPr>
          <w:rFonts w:ascii="Bahnschrift Light" w:eastAsia="Calibri" w:hAnsi="Bahnschrift Light" w:cs="Calibri"/>
          <w:sz w:val="20"/>
          <w:szCs w:val="20"/>
          <w:bdr w:val="nil"/>
          <w:lang w:val="en-US" w:eastAsia="en-US"/>
        </w:rPr>
      </w:pPr>
      <w:r w:rsidRPr="00D63288">
        <w:rPr>
          <w:rFonts w:ascii="Bahnschrift Light" w:eastAsia="Calibri" w:hAnsi="Bahnschrift Light" w:cs="Calibri"/>
          <w:sz w:val="20"/>
          <w:szCs w:val="20"/>
          <w:bdr w:val="nil"/>
          <w:lang w:val="en-US" w:eastAsia="en-US"/>
        </w:rPr>
        <w:t>Testing</w:t>
      </w:r>
    </w:p>
    <w:p w14:paraId="397BA856" w14:textId="77777777" w:rsidR="00D63288" w:rsidRPr="00D63288" w:rsidRDefault="007108C7" w:rsidP="00B12C03">
      <w:pPr>
        <w:numPr>
          <w:ilvl w:val="0"/>
          <w:numId w:val="6"/>
        </w:numPr>
        <w:pBdr>
          <w:top w:val="nil"/>
          <w:left w:val="nil"/>
          <w:bottom w:val="nil"/>
          <w:right w:val="nil"/>
          <w:between w:val="nil"/>
          <w:bar w:val="nil"/>
        </w:pBdr>
        <w:contextualSpacing/>
        <w:rPr>
          <w:rFonts w:ascii="Bahnschrift Light" w:eastAsia="Calibri" w:hAnsi="Bahnschrift Light" w:cs="Calibri"/>
          <w:sz w:val="20"/>
          <w:szCs w:val="20"/>
          <w:bdr w:val="nil"/>
          <w:lang w:val="en-US" w:eastAsia="en-US"/>
        </w:rPr>
      </w:pPr>
      <w:r w:rsidRPr="00D63288">
        <w:rPr>
          <w:rFonts w:ascii="Bahnschrift Light" w:eastAsia="Calibri" w:hAnsi="Bahnschrift Light" w:cs="Calibri"/>
          <w:sz w:val="20"/>
          <w:szCs w:val="20"/>
          <w:bdr w:val="nil"/>
          <w:lang w:val="en-US" w:eastAsia="en-US"/>
        </w:rPr>
        <w:t>Any children who become unwell at preschool will be sent home immediately, they will have an area from the rest of the children where one designated member of staff who will have appropriate PPE to assist with child until the parents arrive, the child will be asked to stay at home for 48 hours and only return if the child is well enough without any symptoms, parents to report daily of child’s progress,</w:t>
      </w:r>
    </w:p>
    <w:p w14:paraId="6823E4CD" w14:textId="212EF64F" w:rsidR="007108C7" w:rsidRPr="00D63288" w:rsidRDefault="00D63288" w:rsidP="00B12C03">
      <w:pPr>
        <w:numPr>
          <w:ilvl w:val="0"/>
          <w:numId w:val="6"/>
        </w:numPr>
        <w:pBdr>
          <w:top w:val="nil"/>
          <w:left w:val="nil"/>
          <w:bottom w:val="nil"/>
          <w:right w:val="nil"/>
          <w:between w:val="nil"/>
          <w:bar w:val="nil"/>
        </w:pBdr>
        <w:contextualSpacing/>
        <w:rPr>
          <w:rFonts w:ascii="Bahnschrift Light" w:eastAsia="Calibri" w:hAnsi="Bahnschrift Light" w:cs="Calibri"/>
          <w:sz w:val="20"/>
          <w:szCs w:val="20"/>
          <w:bdr w:val="nil"/>
          <w:lang w:val="en-US" w:eastAsia="en-US"/>
        </w:rPr>
      </w:pPr>
      <w:r w:rsidRPr="00D63288">
        <w:rPr>
          <w:rFonts w:ascii="Bahnschrift Light" w:eastAsia="Calibri" w:hAnsi="Bahnschrift Light" w:cs="Calibri"/>
          <w:sz w:val="20"/>
          <w:szCs w:val="20"/>
          <w:bdr w:val="nil"/>
          <w:lang w:val="en-US" w:eastAsia="en-US"/>
        </w:rPr>
        <w:t>management has</w:t>
      </w:r>
      <w:r w:rsidR="007108C7" w:rsidRPr="00D63288">
        <w:rPr>
          <w:rFonts w:ascii="Bahnschrift Light" w:eastAsia="Calibri" w:hAnsi="Bahnschrift Light" w:cs="Calibri"/>
          <w:sz w:val="20"/>
          <w:szCs w:val="20"/>
          <w:bdr w:val="nil"/>
          <w:lang w:val="en-US" w:eastAsia="en-US"/>
        </w:rPr>
        <w:t xml:space="preserve"> the right to refuse the child if they feel they are still unwell, this is to protect the safety and health of children and staff</w:t>
      </w:r>
      <w:r w:rsidR="00847727" w:rsidRPr="00D63288">
        <w:rPr>
          <w:rFonts w:ascii="Bahnschrift Light" w:eastAsia="Calibri" w:hAnsi="Bahnschrift Light" w:cs="Calibri"/>
          <w:sz w:val="20"/>
          <w:szCs w:val="20"/>
          <w:bdr w:val="nil"/>
          <w:lang w:val="en-US" w:eastAsia="en-US"/>
        </w:rPr>
        <w:t xml:space="preserve"> following government guidelines. </w:t>
      </w:r>
      <w:r w:rsidR="007108C7" w:rsidRPr="00D63288">
        <w:rPr>
          <w:rFonts w:ascii="Bahnschrift Light" w:eastAsia="Calibri" w:hAnsi="Bahnschrift Light" w:cs="Calibri"/>
          <w:sz w:val="20"/>
          <w:szCs w:val="20"/>
          <w:bdr w:val="nil"/>
          <w:lang w:val="en-US" w:eastAsia="en-US"/>
        </w:rPr>
        <w:t xml:space="preserve"> </w:t>
      </w:r>
    </w:p>
    <w:p w14:paraId="3E27D31E" w14:textId="77777777" w:rsidR="007108C7" w:rsidRPr="00D63288" w:rsidRDefault="007108C7" w:rsidP="00B12C03">
      <w:pPr>
        <w:pBdr>
          <w:top w:val="nil"/>
          <w:left w:val="nil"/>
          <w:bottom w:val="nil"/>
          <w:right w:val="nil"/>
          <w:between w:val="nil"/>
          <w:bar w:val="nil"/>
        </w:pBdr>
        <w:spacing w:line="276" w:lineRule="auto"/>
        <w:jc w:val="center"/>
        <w:rPr>
          <w:rFonts w:ascii="Bahnschrift Light" w:eastAsia="Calibri" w:hAnsi="Bahnschrift Light" w:cstheme="minorHAnsi"/>
          <w:b/>
          <w:bCs/>
          <w:sz w:val="20"/>
          <w:szCs w:val="20"/>
          <w:u w:val="single" w:color="000000"/>
          <w:bdr w:val="nil"/>
          <w:lang w:val="en-US"/>
        </w:rPr>
      </w:pPr>
    </w:p>
    <w:p w14:paraId="253B5FB4" w14:textId="77777777" w:rsidR="007108C7" w:rsidRPr="00847727" w:rsidRDefault="007108C7" w:rsidP="00B12C03">
      <w:pPr>
        <w:pBdr>
          <w:top w:val="nil"/>
          <w:left w:val="nil"/>
          <w:bottom w:val="nil"/>
          <w:right w:val="nil"/>
          <w:between w:val="nil"/>
          <w:bar w:val="nil"/>
        </w:pBdr>
        <w:spacing w:line="276" w:lineRule="auto"/>
        <w:jc w:val="center"/>
        <w:rPr>
          <w:rFonts w:asciiTheme="minorHAnsi" w:eastAsia="Calibri" w:hAnsiTheme="minorHAnsi" w:cstheme="minorHAnsi"/>
          <w:b/>
          <w:bCs/>
          <w:sz w:val="20"/>
          <w:szCs w:val="20"/>
          <w:u w:val="single" w:color="000000"/>
          <w:bdr w:val="nil"/>
          <w:lang w:val="en-US"/>
        </w:rPr>
      </w:pPr>
    </w:p>
    <w:p w14:paraId="32F3CE54" w14:textId="77777777" w:rsidR="007108C7" w:rsidRPr="00847727" w:rsidRDefault="007108C7" w:rsidP="00B12C03">
      <w:pPr>
        <w:pBdr>
          <w:top w:val="nil"/>
          <w:left w:val="nil"/>
          <w:bottom w:val="nil"/>
          <w:right w:val="nil"/>
          <w:between w:val="nil"/>
          <w:bar w:val="nil"/>
        </w:pBdr>
        <w:spacing w:line="276" w:lineRule="auto"/>
        <w:jc w:val="center"/>
        <w:rPr>
          <w:rFonts w:asciiTheme="minorHAnsi" w:eastAsia="Calibri" w:hAnsiTheme="minorHAnsi" w:cstheme="minorHAnsi"/>
          <w:b/>
          <w:bCs/>
          <w:sz w:val="20"/>
          <w:szCs w:val="20"/>
          <w:u w:val="single" w:color="000000"/>
          <w:bdr w:val="nil"/>
          <w:lang w:val="en-US"/>
        </w:rPr>
      </w:pPr>
    </w:p>
    <w:p w14:paraId="6C3BA593" w14:textId="77777777" w:rsidR="007108C7" w:rsidRPr="00847727" w:rsidRDefault="007108C7" w:rsidP="00B12C03">
      <w:pPr>
        <w:pBdr>
          <w:top w:val="nil"/>
          <w:left w:val="nil"/>
          <w:bottom w:val="nil"/>
          <w:right w:val="nil"/>
          <w:between w:val="nil"/>
          <w:bar w:val="nil"/>
        </w:pBdr>
        <w:spacing w:line="276" w:lineRule="auto"/>
        <w:jc w:val="center"/>
        <w:rPr>
          <w:rFonts w:asciiTheme="minorHAnsi" w:eastAsia="Calibri" w:hAnsiTheme="minorHAnsi" w:cstheme="minorHAnsi"/>
          <w:b/>
          <w:bCs/>
          <w:sz w:val="20"/>
          <w:szCs w:val="20"/>
          <w:u w:val="single" w:color="000000"/>
          <w:bdr w:val="nil"/>
          <w:lang w:val="en-US"/>
        </w:rPr>
      </w:pPr>
    </w:p>
    <w:p w14:paraId="44D2CEFE" w14:textId="77777777" w:rsidR="007108C7" w:rsidRPr="00847727" w:rsidRDefault="007108C7" w:rsidP="00B12C03">
      <w:pPr>
        <w:pBdr>
          <w:top w:val="nil"/>
          <w:left w:val="nil"/>
          <w:bottom w:val="nil"/>
          <w:right w:val="nil"/>
          <w:between w:val="nil"/>
          <w:bar w:val="nil"/>
        </w:pBdr>
        <w:spacing w:line="276" w:lineRule="auto"/>
        <w:jc w:val="center"/>
        <w:rPr>
          <w:rFonts w:asciiTheme="minorHAnsi" w:eastAsia="Calibri" w:hAnsiTheme="minorHAnsi" w:cstheme="minorHAnsi"/>
          <w:b/>
          <w:bCs/>
          <w:sz w:val="20"/>
          <w:szCs w:val="20"/>
          <w:u w:val="single" w:color="000000"/>
          <w:bdr w:val="nil"/>
          <w:lang w:val="en-US"/>
        </w:rPr>
      </w:pPr>
    </w:p>
    <w:p w14:paraId="67F19533" w14:textId="77777777" w:rsidR="007108C7" w:rsidRPr="00847727" w:rsidRDefault="007108C7" w:rsidP="00B12C03">
      <w:pPr>
        <w:pBdr>
          <w:top w:val="nil"/>
          <w:left w:val="nil"/>
          <w:bottom w:val="nil"/>
          <w:right w:val="nil"/>
          <w:between w:val="nil"/>
          <w:bar w:val="nil"/>
        </w:pBdr>
        <w:spacing w:line="276" w:lineRule="auto"/>
        <w:jc w:val="center"/>
        <w:rPr>
          <w:rFonts w:asciiTheme="minorHAnsi" w:eastAsia="Calibri" w:hAnsiTheme="minorHAnsi" w:cstheme="minorHAnsi"/>
          <w:b/>
          <w:bCs/>
          <w:sz w:val="20"/>
          <w:szCs w:val="20"/>
          <w:u w:val="single" w:color="000000"/>
          <w:bdr w:val="nil"/>
          <w:lang w:val="en-US"/>
        </w:rPr>
      </w:pPr>
    </w:p>
    <w:p w14:paraId="1F9F02EF" w14:textId="77777777" w:rsidR="007108C7" w:rsidRPr="00847727" w:rsidRDefault="007108C7" w:rsidP="00B12C03">
      <w:pPr>
        <w:pBdr>
          <w:top w:val="nil"/>
          <w:left w:val="nil"/>
          <w:bottom w:val="nil"/>
          <w:right w:val="nil"/>
          <w:between w:val="nil"/>
          <w:bar w:val="nil"/>
        </w:pBdr>
        <w:spacing w:line="276" w:lineRule="auto"/>
        <w:jc w:val="center"/>
        <w:rPr>
          <w:rFonts w:asciiTheme="minorHAnsi" w:eastAsia="Calibri" w:hAnsiTheme="minorHAnsi" w:cstheme="minorHAnsi"/>
          <w:b/>
          <w:bCs/>
          <w:sz w:val="20"/>
          <w:szCs w:val="20"/>
          <w:u w:val="single" w:color="000000"/>
          <w:bdr w:val="nil"/>
          <w:lang w:val="en-US"/>
        </w:rPr>
      </w:pPr>
    </w:p>
    <w:p w14:paraId="18F14096" w14:textId="39F5A3F0" w:rsidR="00B12C03" w:rsidRPr="00D63288" w:rsidRDefault="00B12C03" w:rsidP="00B12C03">
      <w:pPr>
        <w:pBdr>
          <w:top w:val="nil"/>
          <w:left w:val="nil"/>
          <w:bottom w:val="nil"/>
          <w:right w:val="nil"/>
          <w:between w:val="nil"/>
          <w:bar w:val="nil"/>
        </w:pBdr>
        <w:spacing w:line="276" w:lineRule="auto"/>
        <w:jc w:val="center"/>
        <w:rPr>
          <w:rFonts w:ascii="Bahnschrift Light" w:eastAsia="Calibri" w:hAnsi="Bahnschrift Light" w:cstheme="minorHAnsi"/>
          <w:b/>
          <w:bCs/>
          <w:sz w:val="20"/>
          <w:szCs w:val="20"/>
          <w:u w:val="single" w:color="000000"/>
          <w:bdr w:val="nil"/>
        </w:rPr>
      </w:pPr>
      <w:r w:rsidRPr="00D63288">
        <w:rPr>
          <w:rFonts w:ascii="Bahnschrift Light" w:eastAsia="Calibri" w:hAnsi="Bahnschrift Light" w:cstheme="minorHAnsi"/>
          <w:b/>
          <w:bCs/>
          <w:sz w:val="20"/>
          <w:szCs w:val="20"/>
          <w:u w:val="single" w:color="000000"/>
          <w:bdr w:val="nil"/>
          <w:lang w:val="en-US"/>
        </w:rPr>
        <w:t>Focus/ Areas of Consideration / Recommendations</w:t>
      </w:r>
    </w:p>
    <w:p w14:paraId="23F33681" w14:textId="308A47F2" w:rsidR="00B12C03" w:rsidRPr="00D63288" w:rsidRDefault="00B12C03" w:rsidP="00B12C03">
      <w:pPr>
        <w:pBdr>
          <w:top w:val="nil"/>
          <w:left w:val="nil"/>
          <w:bottom w:val="nil"/>
          <w:right w:val="nil"/>
          <w:between w:val="nil"/>
          <w:bar w:val="nil"/>
        </w:pBdr>
        <w:rPr>
          <w:rFonts w:ascii="Bahnschrift Light" w:eastAsia="Arial Unicode MS" w:hAnsi="Bahnschrift Light" w:cstheme="minorHAnsi"/>
          <w:b/>
          <w:bCs/>
          <w:sz w:val="20"/>
          <w:szCs w:val="20"/>
          <w:bdr w:val="nil"/>
          <w:lang w:val="en-US" w:eastAsia="en-US"/>
        </w:rPr>
      </w:pPr>
      <w:r w:rsidRPr="00D63288">
        <w:rPr>
          <w:rFonts w:ascii="Bahnschrift Light" w:eastAsia="Arial Unicode MS" w:hAnsi="Bahnschrift Light" w:cstheme="minorHAnsi"/>
          <w:b/>
          <w:bCs/>
          <w:sz w:val="20"/>
          <w:szCs w:val="20"/>
          <w:bdr w:val="nil"/>
          <w:lang w:val="en-US" w:eastAsia="en-US"/>
        </w:rPr>
        <w:t>Children</w:t>
      </w:r>
      <w:r w:rsidR="00D63288" w:rsidRPr="00D63288">
        <w:rPr>
          <w:rFonts w:ascii="Bahnschrift Light" w:eastAsia="Arial Unicode MS" w:hAnsi="Bahnschrift Light" w:cstheme="minorHAnsi"/>
          <w:b/>
          <w:bCs/>
          <w:sz w:val="20"/>
          <w:szCs w:val="20"/>
          <w:bdr w:val="nil"/>
          <w:lang w:val="en-US" w:eastAsia="en-US"/>
        </w:rPr>
        <w:t xml:space="preserve"> </w:t>
      </w:r>
      <w:r w:rsidRPr="00D63288">
        <w:rPr>
          <w:rFonts w:ascii="Bahnschrift Light" w:eastAsia="Arial Unicode MS" w:hAnsi="Bahnschrift Light" w:cstheme="minorHAnsi"/>
          <w:b/>
          <w:i/>
          <w:iCs/>
          <w:sz w:val="20"/>
          <w:szCs w:val="20"/>
          <w:bdr w:val="nil"/>
          <w:lang w:val="en-US" w:eastAsia="en-US"/>
        </w:rPr>
        <w:t>Attendance</w:t>
      </w:r>
    </w:p>
    <w:p w14:paraId="447EC702" w14:textId="04B56C7F" w:rsidR="00B12C03" w:rsidRPr="00D63288" w:rsidRDefault="00B12C03" w:rsidP="00B12C03">
      <w:pPr>
        <w:numPr>
          <w:ilvl w:val="0"/>
          <w:numId w:val="7"/>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 xml:space="preserve">Only children who are symptom free or have completed the required isolation period should </w:t>
      </w:r>
      <w:r w:rsidR="00610F25" w:rsidRPr="00D63288">
        <w:rPr>
          <w:rFonts w:ascii="Bahnschrift Light" w:eastAsia="Arial Unicode MS" w:hAnsi="Bahnschrift Light" w:cstheme="minorHAnsi"/>
          <w:sz w:val="20"/>
          <w:szCs w:val="20"/>
          <w:bdr w:val="nil"/>
          <w:lang w:val="en-US" w:eastAsia="en-US"/>
        </w:rPr>
        <w:t>attend the preschool</w:t>
      </w:r>
      <w:r w:rsidRPr="00D63288">
        <w:rPr>
          <w:rFonts w:ascii="Bahnschrift Light" w:eastAsia="Arial Unicode MS" w:hAnsi="Bahnschrift Light" w:cstheme="minorHAnsi"/>
          <w:sz w:val="20"/>
          <w:szCs w:val="20"/>
          <w:bdr w:val="nil"/>
          <w:lang w:val="en-US" w:eastAsia="en-US"/>
        </w:rPr>
        <w:t>.</w:t>
      </w:r>
    </w:p>
    <w:p w14:paraId="4EA570E4" w14:textId="5FEC2F78" w:rsidR="00B12C03" w:rsidRPr="00D63288" w:rsidRDefault="00610F25" w:rsidP="00610F25">
      <w:pPr>
        <w:numPr>
          <w:ilvl w:val="0"/>
          <w:numId w:val="7"/>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Preschool</w:t>
      </w:r>
      <w:r w:rsidR="00B12C03" w:rsidRPr="00D63288">
        <w:rPr>
          <w:rFonts w:ascii="Bahnschrift Light" w:eastAsia="Arial Unicode MS" w:hAnsi="Bahnschrift Light" w:cstheme="minorHAnsi"/>
          <w:sz w:val="20"/>
          <w:szCs w:val="20"/>
          <w:bdr w:val="nil"/>
          <w:lang w:val="en-US" w:eastAsia="en-US"/>
        </w:rPr>
        <w:t xml:space="preserve"> </w:t>
      </w:r>
      <w:r w:rsidRPr="00D63288">
        <w:rPr>
          <w:rFonts w:ascii="Bahnschrift Light" w:eastAsia="Arial Unicode MS" w:hAnsi="Bahnschrift Light" w:cstheme="minorHAnsi"/>
          <w:sz w:val="20"/>
          <w:szCs w:val="20"/>
          <w:bdr w:val="nil"/>
          <w:lang w:val="en-US" w:eastAsia="en-US"/>
        </w:rPr>
        <w:t xml:space="preserve">will ask parents a health questionnaire </w:t>
      </w:r>
      <w:r w:rsidR="006A41B9" w:rsidRPr="00D63288">
        <w:rPr>
          <w:rFonts w:ascii="Bahnschrift Light" w:eastAsia="Arial Unicode MS" w:hAnsi="Bahnschrift Light" w:cstheme="minorHAnsi"/>
          <w:sz w:val="20"/>
          <w:szCs w:val="20"/>
          <w:bdr w:val="nil"/>
          <w:lang w:val="en-US" w:eastAsia="en-US"/>
        </w:rPr>
        <w:t xml:space="preserve">daily </w:t>
      </w:r>
      <w:r w:rsidRPr="00D63288">
        <w:rPr>
          <w:rFonts w:ascii="Bahnschrift Light" w:eastAsia="Arial Unicode MS" w:hAnsi="Bahnschrift Light" w:cstheme="minorHAnsi"/>
          <w:sz w:val="20"/>
          <w:szCs w:val="20"/>
          <w:bdr w:val="nil"/>
          <w:lang w:val="en-US" w:eastAsia="en-US"/>
        </w:rPr>
        <w:t>about</w:t>
      </w:r>
      <w:r w:rsidR="00B12C03" w:rsidRPr="00D63288">
        <w:rPr>
          <w:rFonts w:ascii="Bahnschrift Light" w:eastAsia="Arial Unicode MS" w:hAnsi="Bahnschrift Light" w:cstheme="minorHAnsi"/>
          <w:sz w:val="20"/>
          <w:szCs w:val="20"/>
          <w:bdr w:val="nil"/>
          <w:lang w:val="en-US" w:eastAsia="en-US"/>
        </w:rPr>
        <w:t xml:space="preserve"> children on </w:t>
      </w:r>
      <w:r w:rsidR="006A41B9" w:rsidRPr="00D63288">
        <w:rPr>
          <w:rFonts w:ascii="Bahnschrift Light" w:eastAsia="Arial Unicode MS" w:hAnsi="Bahnschrift Light" w:cstheme="minorHAnsi"/>
          <w:sz w:val="20"/>
          <w:szCs w:val="20"/>
          <w:bdr w:val="nil"/>
          <w:lang w:val="en-US" w:eastAsia="en-US"/>
        </w:rPr>
        <w:t xml:space="preserve">arrival and also </w:t>
      </w:r>
      <w:r w:rsidR="00B12C03" w:rsidRPr="00D63288">
        <w:rPr>
          <w:rFonts w:ascii="Bahnschrift Light" w:eastAsia="Arial Unicode MS" w:hAnsi="Bahnschrift Light" w:cstheme="minorHAnsi"/>
          <w:sz w:val="20"/>
          <w:szCs w:val="20"/>
          <w:bdr w:val="nil"/>
          <w:lang w:val="en-US" w:eastAsia="en-US"/>
        </w:rPr>
        <w:t xml:space="preserve">regular health questionnaires </w:t>
      </w:r>
      <w:r w:rsidRPr="00D63288">
        <w:rPr>
          <w:rFonts w:ascii="Bahnschrift Light" w:eastAsia="Arial Unicode MS" w:hAnsi="Bahnschrift Light" w:cstheme="minorHAnsi"/>
          <w:sz w:val="20"/>
          <w:szCs w:val="20"/>
          <w:bdr w:val="nil"/>
          <w:lang w:val="en-US" w:eastAsia="en-US"/>
        </w:rPr>
        <w:t>of children</w:t>
      </w:r>
      <w:r w:rsidR="006A41B9" w:rsidRPr="00D63288">
        <w:rPr>
          <w:rFonts w:ascii="Bahnschrift Light" w:eastAsia="Arial Unicode MS" w:hAnsi="Bahnschrift Light" w:cstheme="minorHAnsi"/>
          <w:sz w:val="20"/>
          <w:szCs w:val="20"/>
          <w:bdr w:val="nil"/>
          <w:lang w:val="en-US" w:eastAsia="en-US"/>
        </w:rPr>
        <w:t xml:space="preserve"> weekly will be put in place, </w:t>
      </w:r>
      <w:r w:rsidRPr="00D63288">
        <w:rPr>
          <w:rFonts w:ascii="Bahnschrift Light" w:eastAsia="Arial Unicode MS" w:hAnsi="Bahnschrift Light" w:cstheme="minorHAnsi"/>
          <w:sz w:val="20"/>
          <w:szCs w:val="20"/>
          <w:bdr w:val="nil"/>
          <w:lang w:val="en-US" w:eastAsia="en-US"/>
        </w:rPr>
        <w:t>also</w:t>
      </w:r>
      <w:r w:rsidR="00B12C03" w:rsidRPr="00D63288">
        <w:rPr>
          <w:rFonts w:ascii="Bahnschrift Light" w:eastAsia="Arial Unicode MS" w:hAnsi="Bahnschrift Light" w:cstheme="minorHAnsi"/>
          <w:sz w:val="20"/>
          <w:szCs w:val="20"/>
          <w:bdr w:val="nil"/>
          <w:lang w:val="en-US" w:eastAsia="en-US"/>
        </w:rPr>
        <w:t xml:space="preserve"> </w:t>
      </w:r>
      <w:r w:rsidRPr="00D63288">
        <w:rPr>
          <w:rFonts w:ascii="Bahnschrift Light" w:eastAsia="Arial Unicode MS" w:hAnsi="Bahnschrift Light" w:cstheme="minorHAnsi"/>
          <w:sz w:val="20"/>
          <w:szCs w:val="20"/>
          <w:bdr w:val="nil"/>
          <w:lang w:val="en-US" w:eastAsia="en-US"/>
        </w:rPr>
        <w:t xml:space="preserve">any </w:t>
      </w:r>
      <w:r w:rsidR="00B12C03" w:rsidRPr="00D63288">
        <w:rPr>
          <w:rFonts w:ascii="Bahnschrift Light" w:eastAsia="Arial Unicode MS" w:hAnsi="Bahnschrift Light" w:cstheme="minorHAnsi"/>
          <w:sz w:val="20"/>
          <w:szCs w:val="20"/>
          <w:bdr w:val="nil"/>
          <w:lang w:val="en-US" w:eastAsia="en-US"/>
        </w:rPr>
        <w:t xml:space="preserve">returning children </w:t>
      </w:r>
      <w:r w:rsidRPr="00D63288">
        <w:rPr>
          <w:rFonts w:ascii="Bahnschrift Light" w:eastAsia="Arial Unicode MS" w:hAnsi="Bahnschrift Light" w:cstheme="minorHAnsi"/>
          <w:sz w:val="20"/>
          <w:szCs w:val="20"/>
          <w:bdr w:val="nil"/>
          <w:lang w:val="en-US" w:eastAsia="en-US"/>
        </w:rPr>
        <w:t>will be reviewed</w:t>
      </w:r>
      <w:r w:rsidR="006A41B9" w:rsidRPr="00D63288">
        <w:rPr>
          <w:rFonts w:ascii="Bahnschrift Light" w:eastAsia="Arial Unicode MS" w:hAnsi="Bahnschrift Light" w:cstheme="minorHAnsi"/>
          <w:sz w:val="20"/>
          <w:szCs w:val="20"/>
          <w:bdr w:val="nil"/>
          <w:lang w:val="en-US" w:eastAsia="en-US"/>
        </w:rPr>
        <w:t xml:space="preserve"> to ensure the child is healthy</w:t>
      </w:r>
      <w:r w:rsidRPr="00D63288">
        <w:rPr>
          <w:rFonts w:ascii="Bahnschrift Light" w:eastAsia="Arial Unicode MS" w:hAnsi="Bahnschrift Light" w:cstheme="minorHAnsi"/>
          <w:sz w:val="20"/>
          <w:szCs w:val="20"/>
          <w:bdr w:val="nil"/>
          <w:lang w:val="en-US" w:eastAsia="en-US"/>
        </w:rPr>
        <w:t>.</w:t>
      </w:r>
    </w:p>
    <w:p w14:paraId="3BE8BA83" w14:textId="77777777" w:rsidR="00B12C03" w:rsidRPr="00D63288" w:rsidRDefault="00B12C03" w:rsidP="00B12C03">
      <w:pPr>
        <w:numPr>
          <w:ilvl w:val="0"/>
          <w:numId w:val="7"/>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Extremely vulnerable children should continue under government advice (to shield).</w:t>
      </w:r>
    </w:p>
    <w:p w14:paraId="1BD99F89" w14:textId="195437E7" w:rsidR="00164A74" w:rsidRPr="00D63288" w:rsidRDefault="00164A74" w:rsidP="00556112">
      <w:pPr>
        <w:numPr>
          <w:ilvl w:val="0"/>
          <w:numId w:val="7"/>
        </w:numPr>
        <w:pBdr>
          <w:top w:val="nil"/>
          <w:left w:val="nil"/>
          <w:bottom w:val="nil"/>
          <w:right w:val="nil"/>
          <w:between w:val="nil"/>
          <w:bar w:val="nil"/>
        </w:pBdr>
        <w:contextualSpacing/>
        <w:rPr>
          <w:rFonts w:ascii="Bahnschrift Light" w:eastAsia="Arial Unicode MS" w:hAnsi="Bahnschrift Light" w:cstheme="minorHAnsi"/>
          <w:i/>
          <w:iCs/>
          <w:sz w:val="20"/>
          <w:szCs w:val="20"/>
          <w:bdr w:val="nil"/>
          <w:lang w:val="en-US" w:eastAsia="en-US"/>
        </w:rPr>
      </w:pPr>
      <w:r w:rsidRPr="00D63288">
        <w:rPr>
          <w:rFonts w:ascii="Bahnschrift Light" w:eastAsia="Arial Unicode MS" w:hAnsi="Bahnschrift Light" w:cstheme="minorHAnsi"/>
          <w:sz w:val="20"/>
          <w:szCs w:val="20"/>
          <w:bdr w:val="nil"/>
          <w:lang w:val="en-US" w:eastAsia="en-US"/>
        </w:rPr>
        <w:t>We have families who attend at</w:t>
      </w:r>
      <w:r w:rsidR="00B12C03" w:rsidRPr="00D63288">
        <w:rPr>
          <w:rFonts w:ascii="Bahnschrift Light" w:eastAsia="Arial Unicode MS" w:hAnsi="Bahnschrift Light" w:cstheme="minorHAnsi"/>
          <w:sz w:val="20"/>
          <w:szCs w:val="20"/>
          <w:bdr w:val="nil"/>
          <w:lang w:val="en-US" w:eastAsia="en-US"/>
        </w:rPr>
        <w:t xml:space="preserve"> two settings</w:t>
      </w:r>
      <w:r w:rsidRPr="00D63288">
        <w:rPr>
          <w:rFonts w:ascii="Bahnschrift Light" w:eastAsia="Arial Unicode MS" w:hAnsi="Bahnschrift Light" w:cstheme="minorHAnsi"/>
          <w:sz w:val="20"/>
          <w:szCs w:val="20"/>
          <w:bdr w:val="nil"/>
          <w:lang w:val="en-US" w:eastAsia="en-US"/>
        </w:rPr>
        <w:t xml:space="preserve">, this maybe another preschool, nursery, after school. We will liaise with the other settings weekly </w:t>
      </w:r>
      <w:r w:rsidR="006A41B9" w:rsidRPr="00D63288">
        <w:rPr>
          <w:rFonts w:ascii="Bahnschrift Light" w:eastAsia="Arial Unicode MS" w:hAnsi="Bahnschrift Light" w:cstheme="minorHAnsi"/>
          <w:sz w:val="20"/>
          <w:szCs w:val="20"/>
          <w:bdr w:val="nil"/>
          <w:lang w:val="en-US" w:eastAsia="en-US"/>
        </w:rPr>
        <w:t>regarding any illnesses.</w:t>
      </w:r>
      <w:r w:rsidR="00B12C03" w:rsidRPr="00D63288">
        <w:rPr>
          <w:rFonts w:ascii="Bahnschrift Light" w:eastAsia="Arial Unicode MS" w:hAnsi="Bahnschrift Light" w:cstheme="minorHAnsi"/>
          <w:sz w:val="20"/>
          <w:szCs w:val="20"/>
          <w:bdr w:val="nil"/>
          <w:lang w:val="en-US" w:eastAsia="en-US"/>
        </w:rPr>
        <w:t xml:space="preserve"> </w:t>
      </w:r>
    </w:p>
    <w:p w14:paraId="4EF157C8" w14:textId="6392A629" w:rsidR="00E06236" w:rsidRPr="00D63288" w:rsidRDefault="00E06236" w:rsidP="00556112">
      <w:pPr>
        <w:numPr>
          <w:ilvl w:val="0"/>
          <w:numId w:val="7"/>
        </w:numPr>
        <w:pBdr>
          <w:top w:val="nil"/>
          <w:left w:val="nil"/>
          <w:bottom w:val="nil"/>
          <w:right w:val="nil"/>
          <w:between w:val="nil"/>
          <w:bar w:val="nil"/>
        </w:pBdr>
        <w:contextualSpacing/>
        <w:rPr>
          <w:rFonts w:ascii="Bahnschrift Light" w:eastAsia="Arial Unicode MS" w:hAnsi="Bahnschrift Light" w:cstheme="minorHAnsi"/>
          <w:iCs/>
          <w:sz w:val="20"/>
          <w:szCs w:val="20"/>
          <w:bdr w:val="nil"/>
          <w:lang w:val="en-US" w:eastAsia="en-US"/>
        </w:rPr>
      </w:pPr>
      <w:r w:rsidRPr="00D63288">
        <w:rPr>
          <w:rFonts w:ascii="Bahnschrift Light" w:eastAsia="Arial Unicode MS" w:hAnsi="Bahnschrift Light" w:cstheme="minorHAnsi"/>
          <w:iCs/>
          <w:sz w:val="20"/>
          <w:szCs w:val="20"/>
          <w:bdr w:val="nil"/>
          <w:lang w:val="en-US" w:eastAsia="en-US"/>
        </w:rPr>
        <w:t>Children to arrive from home by appropriate transport and must inform staff if they have arrived on public transport.</w:t>
      </w:r>
    </w:p>
    <w:p w14:paraId="68F5E99B" w14:textId="7DF11E55" w:rsidR="00B12C03" w:rsidRPr="00D63288" w:rsidRDefault="00B12C03" w:rsidP="00164A74">
      <w:pPr>
        <w:pBdr>
          <w:top w:val="nil"/>
          <w:left w:val="nil"/>
          <w:bottom w:val="nil"/>
          <w:right w:val="nil"/>
          <w:between w:val="nil"/>
          <w:bar w:val="nil"/>
        </w:pBdr>
        <w:contextualSpacing/>
        <w:rPr>
          <w:rFonts w:ascii="Bahnschrift Light" w:eastAsia="Arial Unicode MS" w:hAnsi="Bahnschrift Light" w:cstheme="minorHAnsi"/>
          <w:b/>
          <w:i/>
          <w:iCs/>
          <w:sz w:val="20"/>
          <w:szCs w:val="20"/>
          <w:bdr w:val="nil"/>
          <w:lang w:val="en-US" w:eastAsia="en-US"/>
        </w:rPr>
      </w:pPr>
      <w:r w:rsidRPr="00D63288">
        <w:rPr>
          <w:rFonts w:ascii="Bahnschrift Light" w:eastAsia="Arial Unicode MS" w:hAnsi="Bahnschrift Light" w:cstheme="minorHAnsi"/>
          <w:b/>
          <w:i/>
          <w:iCs/>
          <w:sz w:val="20"/>
          <w:szCs w:val="20"/>
          <w:bdr w:val="nil"/>
          <w:lang w:val="en-US" w:eastAsia="en-US"/>
        </w:rPr>
        <w:t>Physical Distancing/grouping</w:t>
      </w:r>
    </w:p>
    <w:p w14:paraId="3D0FCAC2" w14:textId="0F5E9206" w:rsidR="00B12C03" w:rsidRPr="00D63288" w:rsidRDefault="00B12C03" w:rsidP="00B12C03">
      <w:pPr>
        <w:numPr>
          <w:ilvl w:val="0"/>
          <w:numId w:val="7"/>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Children may be</w:t>
      </w:r>
      <w:r w:rsidR="006A41B9" w:rsidRPr="00D63288">
        <w:rPr>
          <w:rFonts w:ascii="Bahnschrift Light" w:eastAsia="Arial Unicode MS" w:hAnsi="Bahnschrift Light" w:cstheme="minorHAnsi"/>
          <w:sz w:val="20"/>
          <w:szCs w:val="20"/>
          <w:bdr w:val="nil"/>
          <w:lang w:val="en-US" w:eastAsia="en-US"/>
        </w:rPr>
        <w:t xml:space="preserve"> organised into small groups inside and out, however social distancing of 2, 3, 4 years olds is going to be difficult in our room. We will be having lots of outdoor activities with all children encouraging them to play with and alongside each other, staff</w:t>
      </w:r>
      <w:r w:rsidRPr="00D63288">
        <w:rPr>
          <w:rFonts w:ascii="Bahnschrift Light" w:eastAsia="Arial Unicode MS" w:hAnsi="Bahnschrift Light" w:cstheme="minorHAnsi"/>
          <w:sz w:val="20"/>
          <w:szCs w:val="20"/>
          <w:bdr w:val="nil"/>
          <w:lang w:val="en-US" w:eastAsia="en-US"/>
        </w:rPr>
        <w:t xml:space="preserve"> may exercise their own judgement during the day for the high standards of safety for all children. </w:t>
      </w:r>
    </w:p>
    <w:p w14:paraId="21E23A16" w14:textId="410A94D9" w:rsidR="00B12C03" w:rsidRPr="00D63288" w:rsidRDefault="00B12C03" w:rsidP="00B12C03">
      <w:pPr>
        <w:numPr>
          <w:ilvl w:val="0"/>
          <w:numId w:val="7"/>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Children in sm</w:t>
      </w:r>
      <w:r w:rsidR="006A41B9" w:rsidRPr="00D63288">
        <w:rPr>
          <w:rFonts w:ascii="Bahnschrift Light" w:eastAsia="Arial Unicode MS" w:hAnsi="Bahnschrift Light" w:cstheme="minorHAnsi"/>
          <w:sz w:val="20"/>
          <w:szCs w:val="20"/>
          <w:bdr w:val="nil"/>
          <w:lang w:val="en-US" w:eastAsia="en-US"/>
        </w:rPr>
        <w:t xml:space="preserve">all groups will have the </w:t>
      </w:r>
      <w:r w:rsidRPr="00D63288">
        <w:rPr>
          <w:rFonts w:ascii="Bahnschrift Light" w:eastAsia="Arial Unicode MS" w:hAnsi="Bahnschrift Light" w:cstheme="minorHAnsi"/>
          <w:sz w:val="20"/>
          <w:szCs w:val="20"/>
          <w:bdr w:val="nil"/>
          <w:lang w:val="en-US" w:eastAsia="en-US"/>
        </w:rPr>
        <w:t>staff team caring for them wherever possible to limit the amount of people coming into contact with each other.</w:t>
      </w:r>
    </w:p>
    <w:p w14:paraId="5FB4B6B7" w14:textId="2ECEB1CD" w:rsidR="006A41B9" w:rsidRPr="00D63288" w:rsidRDefault="00B12C03" w:rsidP="006A41B9">
      <w:pPr>
        <w:numPr>
          <w:ilvl w:val="0"/>
          <w:numId w:val="7"/>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 xml:space="preserve">Smaller amounts </w:t>
      </w:r>
      <w:r w:rsidR="006A41B9" w:rsidRPr="00D63288">
        <w:rPr>
          <w:rFonts w:ascii="Bahnschrift Light" w:eastAsia="Arial Unicode MS" w:hAnsi="Bahnschrift Light" w:cstheme="minorHAnsi"/>
          <w:sz w:val="20"/>
          <w:szCs w:val="20"/>
          <w:bdr w:val="nil"/>
          <w:lang w:val="en-US" w:eastAsia="en-US"/>
        </w:rPr>
        <w:t>of children in the preschool</w:t>
      </w:r>
      <w:r w:rsidRPr="00D63288">
        <w:rPr>
          <w:rFonts w:ascii="Bahnschrift Light" w:eastAsia="Arial Unicode MS" w:hAnsi="Bahnschrift Light" w:cstheme="minorHAnsi"/>
          <w:sz w:val="20"/>
          <w:szCs w:val="20"/>
          <w:bdr w:val="nil"/>
          <w:lang w:val="en-US" w:eastAsia="en-US"/>
        </w:rPr>
        <w:t xml:space="preserve"> may be advised or preferable. </w:t>
      </w:r>
    </w:p>
    <w:p w14:paraId="398128FE" w14:textId="1B35A922" w:rsidR="00B12C03" w:rsidRPr="00D63288" w:rsidRDefault="00B12C03" w:rsidP="00B12C03">
      <w:pPr>
        <w:numPr>
          <w:ilvl w:val="1"/>
          <w:numId w:val="7"/>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 xml:space="preserve">A temporary cap on the amount of children in the setting at </w:t>
      </w:r>
      <w:r w:rsidR="006A41B9" w:rsidRPr="00D63288">
        <w:rPr>
          <w:rFonts w:ascii="Bahnschrift Light" w:eastAsia="Arial Unicode MS" w:hAnsi="Bahnschrift Light" w:cstheme="minorHAnsi"/>
          <w:sz w:val="20"/>
          <w:szCs w:val="20"/>
          <w:bdr w:val="nil"/>
          <w:lang w:val="en-US" w:eastAsia="en-US"/>
        </w:rPr>
        <w:t>any one</w:t>
      </w:r>
      <w:r w:rsidRPr="00D63288">
        <w:rPr>
          <w:rFonts w:ascii="Bahnschrift Light" w:eastAsia="Arial Unicode MS" w:hAnsi="Bahnschrift Light" w:cstheme="minorHAnsi"/>
          <w:sz w:val="20"/>
          <w:szCs w:val="20"/>
          <w:bdr w:val="nil"/>
          <w:lang w:val="en-US" w:eastAsia="en-US"/>
        </w:rPr>
        <w:t xml:space="preserve"> time.</w:t>
      </w:r>
    </w:p>
    <w:p w14:paraId="2B0E7483" w14:textId="1E62BC53" w:rsidR="00B12C03" w:rsidRPr="00D63288" w:rsidRDefault="00B12C03" w:rsidP="00B12C03">
      <w:pPr>
        <w:numPr>
          <w:ilvl w:val="1"/>
          <w:numId w:val="7"/>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Temporarily limiti</w:t>
      </w:r>
      <w:r w:rsidR="006A41B9" w:rsidRPr="00D63288">
        <w:rPr>
          <w:rFonts w:ascii="Bahnschrift Light" w:eastAsia="Arial Unicode MS" w:hAnsi="Bahnschrift Light" w:cstheme="minorHAnsi"/>
          <w:sz w:val="20"/>
          <w:szCs w:val="20"/>
          <w:bdr w:val="nil"/>
          <w:lang w:val="en-US" w:eastAsia="en-US"/>
        </w:rPr>
        <w:t>ng funded hours to certain sessions or days</w:t>
      </w:r>
      <w:r w:rsidRPr="00D63288">
        <w:rPr>
          <w:rFonts w:ascii="Bahnschrift Light" w:eastAsia="Arial Unicode MS" w:hAnsi="Bahnschrift Light" w:cstheme="minorHAnsi"/>
          <w:sz w:val="20"/>
          <w:szCs w:val="20"/>
          <w:bdr w:val="nil"/>
          <w:lang w:val="en-US" w:eastAsia="en-US"/>
        </w:rPr>
        <w:t xml:space="preserve"> per child, ensuring all children have access to some preschool time.</w:t>
      </w:r>
    </w:p>
    <w:p w14:paraId="64989011" w14:textId="56D11A8E" w:rsidR="00B12C03" w:rsidRPr="00D63288" w:rsidRDefault="006A41B9" w:rsidP="00B12C03">
      <w:pPr>
        <w:numPr>
          <w:ilvl w:val="1"/>
          <w:numId w:val="7"/>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 xml:space="preserve">Changing children’s sessions to only full days at present, this will limit </w:t>
      </w:r>
      <w:r w:rsidR="001221C8" w:rsidRPr="00D63288">
        <w:rPr>
          <w:rFonts w:ascii="Bahnschrift Light" w:eastAsia="Arial Unicode MS" w:hAnsi="Bahnschrift Light" w:cstheme="minorHAnsi"/>
          <w:sz w:val="20"/>
          <w:szCs w:val="20"/>
          <w:bdr w:val="nil"/>
          <w:lang w:val="en-US" w:eastAsia="en-US"/>
        </w:rPr>
        <w:t>to parents attending during the day limiting people coming into the preschool.</w:t>
      </w:r>
    </w:p>
    <w:p w14:paraId="4BDBCB25" w14:textId="0273F2BA" w:rsidR="00B12C03" w:rsidRPr="00D63288" w:rsidRDefault="00B12C03" w:rsidP="00B12C03">
      <w:pPr>
        <w:numPr>
          <w:ilvl w:val="1"/>
          <w:numId w:val="7"/>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Onl</w:t>
      </w:r>
      <w:r w:rsidR="001221C8" w:rsidRPr="00D63288">
        <w:rPr>
          <w:rFonts w:ascii="Bahnschrift Light" w:eastAsia="Arial Unicode MS" w:hAnsi="Bahnschrift Light" w:cstheme="minorHAnsi"/>
          <w:sz w:val="20"/>
          <w:szCs w:val="20"/>
          <w:bdr w:val="nil"/>
          <w:lang w:val="en-US" w:eastAsia="en-US"/>
        </w:rPr>
        <w:t>y allowing the older children of</w:t>
      </w:r>
      <w:r w:rsidRPr="00D63288">
        <w:rPr>
          <w:rFonts w:ascii="Bahnschrift Light" w:eastAsia="Arial Unicode MS" w:hAnsi="Bahnschrift Light" w:cstheme="minorHAnsi"/>
          <w:sz w:val="20"/>
          <w:szCs w:val="20"/>
          <w:bdr w:val="nil"/>
          <w:lang w:val="en-US" w:eastAsia="en-US"/>
        </w:rPr>
        <w:t xml:space="preserve"> those</w:t>
      </w:r>
      <w:r w:rsidR="001221C8" w:rsidRPr="00D63288">
        <w:rPr>
          <w:rFonts w:ascii="Bahnschrift Light" w:eastAsia="Arial Unicode MS" w:hAnsi="Bahnschrift Light" w:cstheme="minorHAnsi"/>
          <w:sz w:val="20"/>
          <w:szCs w:val="20"/>
          <w:bdr w:val="nil"/>
          <w:lang w:val="en-US" w:eastAsia="en-US"/>
        </w:rPr>
        <w:t xml:space="preserve"> who are Rising fives or siblings of children who are attending school.</w:t>
      </w:r>
    </w:p>
    <w:p w14:paraId="75440F2E" w14:textId="606E2025" w:rsidR="00B12C03" w:rsidRPr="00D63288" w:rsidRDefault="00B12C03" w:rsidP="00B12C03">
      <w:pPr>
        <w:numPr>
          <w:ilvl w:val="1"/>
          <w:numId w:val="7"/>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Changing</w:t>
      </w:r>
      <w:r w:rsidR="001221C8" w:rsidRPr="00D63288">
        <w:rPr>
          <w:rFonts w:ascii="Bahnschrift Light" w:eastAsia="Arial Unicode MS" w:hAnsi="Bahnschrift Light" w:cstheme="minorHAnsi"/>
          <w:sz w:val="20"/>
          <w:szCs w:val="20"/>
          <w:bdr w:val="nil"/>
          <w:lang w:val="en-US" w:eastAsia="en-US"/>
        </w:rPr>
        <w:t xml:space="preserve"> the preschool open hours to</w:t>
      </w:r>
      <w:r w:rsidRPr="00D63288">
        <w:rPr>
          <w:rFonts w:ascii="Bahnschrift Light" w:eastAsia="Arial Unicode MS" w:hAnsi="Bahnschrift Light" w:cstheme="minorHAnsi"/>
          <w:sz w:val="20"/>
          <w:szCs w:val="20"/>
          <w:bdr w:val="nil"/>
          <w:lang w:val="en-US" w:eastAsia="en-US"/>
        </w:rPr>
        <w:t xml:space="preserve"> children so the days are longer </w:t>
      </w:r>
      <w:r w:rsidR="001221C8" w:rsidRPr="00D63288">
        <w:rPr>
          <w:rFonts w:ascii="Bahnschrift Light" w:eastAsia="Arial Unicode MS" w:hAnsi="Bahnschrift Light" w:cstheme="minorHAnsi"/>
          <w:sz w:val="20"/>
          <w:szCs w:val="20"/>
          <w:bdr w:val="nil"/>
          <w:lang w:val="en-US" w:eastAsia="en-US"/>
        </w:rPr>
        <w:t xml:space="preserve">for parents who are key workers </w:t>
      </w:r>
      <w:r w:rsidRPr="00D63288">
        <w:rPr>
          <w:rFonts w:ascii="Bahnschrift Light" w:eastAsia="Arial Unicode MS" w:hAnsi="Bahnschrift Light" w:cstheme="minorHAnsi"/>
          <w:sz w:val="20"/>
          <w:szCs w:val="20"/>
          <w:bdr w:val="nil"/>
          <w:lang w:val="en-US" w:eastAsia="en-US"/>
        </w:rPr>
        <w:t>so the parents are able to work a longer day.</w:t>
      </w:r>
    </w:p>
    <w:p w14:paraId="4F0742DC" w14:textId="77777777" w:rsidR="00B12C03" w:rsidRPr="00D63288" w:rsidRDefault="00B12C03" w:rsidP="00B12C03">
      <w:pPr>
        <w:numPr>
          <w:ilvl w:val="1"/>
          <w:numId w:val="7"/>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Prioritising children such as those who are vulnerable, those with special educational needs, those from households where both parents work (or work full time)</w:t>
      </w:r>
    </w:p>
    <w:p w14:paraId="649CC22B" w14:textId="77777777" w:rsidR="00B12C03" w:rsidRPr="00D63288" w:rsidRDefault="00B12C03" w:rsidP="00B12C03">
      <w:pPr>
        <w:numPr>
          <w:ilvl w:val="1"/>
          <w:numId w:val="7"/>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The take up on places may be small so there may be no need to change children’s hours.</w:t>
      </w:r>
    </w:p>
    <w:p w14:paraId="6CD1DA10" w14:textId="7896AD42" w:rsidR="00B12C03" w:rsidRPr="00D63288" w:rsidRDefault="00B12C03" w:rsidP="00B12C03">
      <w:pPr>
        <w:numPr>
          <w:ilvl w:val="0"/>
          <w:numId w:val="7"/>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Care routines including provision of meals</w:t>
      </w:r>
      <w:r w:rsidR="001221C8" w:rsidRPr="00D63288">
        <w:rPr>
          <w:rFonts w:ascii="Bahnschrift Light" w:eastAsia="Arial Unicode MS" w:hAnsi="Bahnschrift Light" w:cstheme="minorHAnsi"/>
          <w:sz w:val="20"/>
          <w:szCs w:val="20"/>
          <w:bdr w:val="nil"/>
          <w:lang w:val="en-US" w:eastAsia="en-US"/>
        </w:rPr>
        <w:t xml:space="preserve"> and only having packed lunches from Primary lunches or packed lunches from home</w:t>
      </w:r>
      <w:r w:rsidRPr="00D63288">
        <w:rPr>
          <w:rFonts w:ascii="Bahnschrift Light" w:eastAsia="Arial Unicode MS" w:hAnsi="Bahnschrift Light" w:cstheme="minorHAnsi"/>
          <w:sz w:val="20"/>
          <w:szCs w:val="20"/>
          <w:bdr w:val="nil"/>
          <w:lang w:val="en-US" w:eastAsia="en-US"/>
        </w:rPr>
        <w:t>, nappy changing and toileting should be within the s</w:t>
      </w:r>
      <w:r w:rsidR="001221C8" w:rsidRPr="00D63288">
        <w:rPr>
          <w:rFonts w:ascii="Bahnschrift Light" w:eastAsia="Arial Unicode MS" w:hAnsi="Bahnschrift Light" w:cstheme="minorHAnsi"/>
          <w:sz w:val="20"/>
          <w:szCs w:val="20"/>
          <w:bdr w:val="nil"/>
          <w:lang w:val="en-US" w:eastAsia="en-US"/>
        </w:rPr>
        <w:t xml:space="preserve">pace allocated to </w:t>
      </w:r>
      <w:r w:rsidRPr="00D63288">
        <w:rPr>
          <w:rFonts w:ascii="Bahnschrift Light" w:eastAsia="Arial Unicode MS" w:hAnsi="Bahnschrift Light" w:cstheme="minorHAnsi"/>
          <w:sz w:val="20"/>
          <w:szCs w:val="20"/>
          <w:bdr w:val="nil"/>
          <w:lang w:val="en-US" w:eastAsia="en-US"/>
        </w:rPr>
        <w:t xml:space="preserve">wherever possible. </w:t>
      </w:r>
    </w:p>
    <w:p w14:paraId="49A78DF9" w14:textId="1438A167" w:rsidR="00B12C03" w:rsidRPr="00D63288" w:rsidRDefault="00B12C03" w:rsidP="00B12C03">
      <w:pPr>
        <w:numPr>
          <w:ilvl w:val="0"/>
          <w:numId w:val="7"/>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The use of communal internal spaces should be restricted as much as possible and outdoor spaces should be utilis</w:t>
      </w:r>
      <w:r w:rsidR="001221C8" w:rsidRPr="00D63288">
        <w:rPr>
          <w:rFonts w:ascii="Bahnschrift Light" w:eastAsia="Arial Unicode MS" w:hAnsi="Bahnschrift Light" w:cstheme="minorHAnsi"/>
          <w:sz w:val="20"/>
          <w:szCs w:val="20"/>
          <w:bdr w:val="nil"/>
          <w:lang w:val="en-US" w:eastAsia="en-US"/>
        </w:rPr>
        <w:t>ed as much as possible</w:t>
      </w:r>
      <w:r w:rsidRPr="00D63288">
        <w:rPr>
          <w:rFonts w:ascii="Bahnschrift Light" w:eastAsia="Arial Unicode MS" w:hAnsi="Bahnschrift Light" w:cstheme="minorHAnsi"/>
          <w:sz w:val="20"/>
          <w:szCs w:val="20"/>
          <w:bdr w:val="nil"/>
          <w:lang w:val="en-US" w:eastAsia="en-US"/>
        </w:rPr>
        <w:t xml:space="preserve"> in different areas during the day.</w:t>
      </w:r>
    </w:p>
    <w:p w14:paraId="3BFE7488" w14:textId="600E2DE6" w:rsidR="00B12C03" w:rsidRPr="00D63288" w:rsidRDefault="00B12C03" w:rsidP="00B12C03">
      <w:pPr>
        <w:numPr>
          <w:ilvl w:val="0"/>
          <w:numId w:val="7"/>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 xml:space="preserve">A phased return may be best to ease their transition back into preschool if </w:t>
      </w:r>
      <w:r w:rsidR="001221C8" w:rsidRPr="00D63288">
        <w:rPr>
          <w:rFonts w:ascii="Bahnschrift Light" w:eastAsia="Arial Unicode MS" w:hAnsi="Bahnschrift Light" w:cstheme="minorHAnsi"/>
          <w:sz w:val="20"/>
          <w:szCs w:val="20"/>
          <w:bdr w:val="nil"/>
          <w:lang w:val="en-US" w:eastAsia="en-US"/>
        </w:rPr>
        <w:t>a child has not attended since March and only open for vulnerable and key workers.</w:t>
      </w:r>
      <w:r w:rsidRPr="00D63288">
        <w:rPr>
          <w:rFonts w:ascii="Bahnschrift Light" w:eastAsia="Arial Unicode MS" w:hAnsi="Bahnschrift Light" w:cstheme="minorHAnsi"/>
          <w:sz w:val="20"/>
          <w:szCs w:val="20"/>
          <w:bdr w:val="nil"/>
          <w:lang w:val="en-US" w:eastAsia="en-US"/>
        </w:rPr>
        <w:t xml:space="preserve"> </w:t>
      </w:r>
    </w:p>
    <w:p w14:paraId="2BC94E8A" w14:textId="77777777" w:rsidR="00B12C03" w:rsidRPr="00D63288" w:rsidRDefault="00B12C03" w:rsidP="00B12C03">
      <w:pPr>
        <w:numPr>
          <w:ilvl w:val="0"/>
          <w:numId w:val="7"/>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Sunscreen should be applied by the parents / carers before the child arrives at the preschool. T shirts covering shoulders and leggings would be preferable to minimise how much top up of sunscreen the preschool staff will do.</w:t>
      </w:r>
    </w:p>
    <w:p w14:paraId="64D6C265" w14:textId="77777777" w:rsidR="00B12C03" w:rsidRPr="00D63288" w:rsidRDefault="00B12C03" w:rsidP="00B12C03">
      <w:pPr>
        <w:pBdr>
          <w:top w:val="nil"/>
          <w:left w:val="nil"/>
          <w:bottom w:val="nil"/>
          <w:right w:val="nil"/>
          <w:between w:val="nil"/>
          <w:bar w:val="nil"/>
        </w:pBdr>
        <w:rPr>
          <w:rFonts w:ascii="Bahnschrift Light" w:eastAsia="Arial Unicode MS" w:hAnsi="Bahnschrift Light" w:cstheme="minorHAnsi"/>
          <w:b/>
          <w:i/>
          <w:iCs/>
          <w:sz w:val="20"/>
          <w:szCs w:val="20"/>
          <w:bdr w:val="nil"/>
          <w:lang w:val="en-US" w:eastAsia="en-US"/>
        </w:rPr>
      </w:pPr>
      <w:r w:rsidRPr="00D63288">
        <w:rPr>
          <w:rFonts w:ascii="Bahnschrift Light" w:eastAsia="Arial Unicode MS" w:hAnsi="Bahnschrift Light" w:cstheme="minorHAnsi"/>
          <w:b/>
          <w:i/>
          <w:iCs/>
          <w:sz w:val="20"/>
          <w:szCs w:val="20"/>
          <w:bdr w:val="nil"/>
          <w:lang w:val="en-US" w:eastAsia="en-US"/>
        </w:rPr>
        <w:t xml:space="preserve">Wellbeing and education </w:t>
      </w:r>
    </w:p>
    <w:p w14:paraId="1DEC9AB9" w14:textId="77777777" w:rsidR="00B12C03" w:rsidRPr="00D63288" w:rsidRDefault="00B12C03" w:rsidP="00B12C03">
      <w:pPr>
        <w:numPr>
          <w:ilvl w:val="0"/>
          <w:numId w:val="8"/>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 xml:space="preserve">Children should be supported in age appropriate ways to understand the steps they can take to keep themselves safe including regular hand washing, coughing into an elbow, using a tissue and adopting a catch it, kill it, bin it regime. </w:t>
      </w:r>
    </w:p>
    <w:p w14:paraId="18F8729E" w14:textId="77777777" w:rsidR="00B12C03" w:rsidRPr="00D63288" w:rsidRDefault="00B12C03" w:rsidP="00B12C03">
      <w:pPr>
        <w:numPr>
          <w:ilvl w:val="0"/>
          <w:numId w:val="8"/>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Children should be supported to understand the changes and challenges they may be encountering as a result of Covid-19 and staff need to ensure they are aware of children’s attachments and their need for emotional support at this time.</w:t>
      </w:r>
    </w:p>
    <w:p w14:paraId="0E51CED9" w14:textId="01D82F89" w:rsidR="00B12C03" w:rsidRPr="00D63288" w:rsidRDefault="00B12C03" w:rsidP="00B12C03">
      <w:pPr>
        <w:numPr>
          <w:ilvl w:val="0"/>
          <w:numId w:val="8"/>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 xml:space="preserve">EYFS framework will continue to be delivered through play and </w:t>
      </w:r>
      <w:r w:rsidR="001221C8" w:rsidRPr="00D63288">
        <w:rPr>
          <w:rFonts w:ascii="Bahnschrift Light" w:eastAsia="Arial Unicode MS" w:hAnsi="Bahnschrift Light" w:cstheme="minorHAnsi"/>
          <w:sz w:val="20"/>
          <w:szCs w:val="20"/>
          <w:bdr w:val="nil"/>
          <w:lang w:val="en-US" w:eastAsia="en-US"/>
        </w:rPr>
        <w:t xml:space="preserve">‘in the moment planning’ and </w:t>
      </w:r>
      <w:r w:rsidRPr="00D63288">
        <w:rPr>
          <w:rFonts w:ascii="Bahnschrift Light" w:eastAsia="Arial Unicode MS" w:hAnsi="Bahnschrift Light" w:cstheme="minorHAnsi"/>
          <w:sz w:val="20"/>
          <w:szCs w:val="20"/>
          <w:bdr w:val="nil"/>
          <w:lang w:val="en-US" w:eastAsia="en-US"/>
        </w:rPr>
        <w:t>adult led activities.</w:t>
      </w:r>
    </w:p>
    <w:p w14:paraId="73791E31" w14:textId="5A54CCE2" w:rsidR="00B12C03" w:rsidRPr="00D63288" w:rsidRDefault="00B12C03" w:rsidP="00B12C03">
      <w:pPr>
        <w:numPr>
          <w:ilvl w:val="0"/>
          <w:numId w:val="8"/>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 xml:space="preserve">Snack times </w:t>
      </w:r>
      <w:r w:rsidR="001221C8" w:rsidRPr="00D63288">
        <w:rPr>
          <w:rFonts w:ascii="Bahnschrift Light" w:eastAsia="Arial Unicode MS" w:hAnsi="Bahnschrift Light" w:cstheme="minorHAnsi"/>
          <w:sz w:val="20"/>
          <w:szCs w:val="20"/>
          <w:bdr w:val="nil"/>
          <w:lang w:val="en-US" w:eastAsia="en-US"/>
        </w:rPr>
        <w:t>and lunch times will continue at tables with less children sitting together, children will have drinks bottles to be kept at preschool</w:t>
      </w:r>
      <w:r w:rsidRPr="00D63288">
        <w:rPr>
          <w:rFonts w:ascii="Bahnschrift Light" w:eastAsia="Arial Unicode MS" w:hAnsi="Bahnschrift Light" w:cstheme="minorHAnsi"/>
          <w:sz w:val="20"/>
          <w:szCs w:val="20"/>
          <w:bdr w:val="nil"/>
          <w:lang w:val="en-US" w:eastAsia="en-US"/>
        </w:rPr>
        <w:t xml:space="preserve">, staff will monitor this. Parents will be asked to ensure their </w:t>
      </w:r>
      <w:r w:rsidR="001221C8" w:rsidRPr="00D63288">
        <w:rPr>
          <w:rFonts w:ascii="Bahnschrift Light" w:eastAsia="Arial Unicode MS" w:hAnsi="Bahnschrift Light" w:cstheme="minorHAnsi"/>
          <w:sz w:val="20"/>
          <w:szCs w:val="20"/>
          <w:bdr w:val="nil"/>
          <w:lang w:val="en-US" w:eastAsia="en-US"/>
        </w:rPr>
        <w:t>child has had breakfast</w:t>
      </w:r>
      <w:r w:rsidRPr="00D63288">
        <w:rPr>
          <w:rFonts w:ascii="Bahnschrift Light" w:eastAsia="Arial Unicode MS" w:hAnsi="Bahnschrift Light" w:cstheme="minorHAnsi"/>
          <w:sz w:val="20"/>
          <w:szCs w:val="20"/>
          <w:bdr w:val="nil"/>
          <w:lang w:val="en-US" w:eastAsia="en-US"/>
        </w:rPr>
        <w:t xml:space="preserve"> and a drink before they arrive.</w:t>
      </w:r>
    </w:p>
    <w:p w14:paraId="088822F5" w14:textId="2AB85DBE" w:rsidR="00B12C03" w:rsidRPr="00D63288" w:rsidRDefault="00B12C03" w:rsidP="00B12C03">
      <w:pPr>
        <w:numPr>
          <w:ilvl w:val="0"/>
          <w:numId w:val="8"/>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 xml:space="preserve">School </w:t>
      </w:r>
      <w:r w:rsidR="001221C8" w:rsidRPr="00D63288">
        <w:rPr>
          <w:rFonts w:ascii="Bahnschrift Light" w:eastAsia="Arial Unicode MS" w:hAnsi="Bahnschrift Light" w:cstheme="minorHAnsi"/>
          <w:sz w:val="20"/>
          <w:szCs w:val="20"/>
          <w:bdr w:val="nil"/>
          <w:lang w:val="en-US" w:eastAsia="en-US"/>
        </w:rPr>
        <w:t xml:space="preserve">hot </w:t>
      </w:r>
      <w:r w:rsidRPr="00D63288">
        <w:rPr>
          <w:rFonts w:ascii="Bahnschrift Light" w:eastAsia="Arial Unicode MS" w:hAnsi="Bahnschrift Light" w:cstheme="minorHAnsi"/>
          <w:sz w:val="20"/>
          <w:szCs w:val="20"/>
          <w:bdr w:val="nil"/>
          <w:lang w:val="en-US" w:eastAsia="en-US"/>
        </w:rPr>
        <w:t>lunches may be stopped</w:t>
      </w:r>
      <w:r w:rsidR="001221C8" w:rsidRPr="00D63288">
        <w:rPr>
          <w:rFonts w:ascii="Bahnschrift Light" w:eastAsia="Arial Unicode MS" w:hAnsi="Bahnschrift Light" w:cstheme="minorHAnsi"/>
          <w:sz w:val="20"/>
          <w:szCs w:val="20"/>
          <w:bdr w:val="nil"/>
          <w:lang w:val="en-US" w:eastAsia="en-US"/>
        </w:rPr>
        <w:t xml:space="preserve"> at the moment</w:t>
      </w:r>
      <w:r w:rsidRPr="00D63288">
        <w:rPr>
          <w:rFonts w:ascii="Bahnschrift Light" w:eastAsia="Arial Unicode MS" w:hAnsi="Bahnschrift Light" w:cstheme="minorHAnsi"/>
          <w:sz w:val="20"/>
          <w:szCs w:val="20"/>
          <w:bdr w:val="nil"/>
          <w:lang w:val="en-US" w:eastAsia="en-US"/>
        </w:rPr>
        <w:t xml:space="preserve"> lunches (including drink) </w:t>
      </w:r>
      <w:r w:rsidR="001221C8" w:rsidRPr="00D63288">
        <w:rPr>
          <w:rFonts w:ascii="Bahnschrift Light" w:eastAsia="Arial Unicode MS" w:hAnsi="Bahnschrift Light" w:cstheme="minorHAnsi"/>
          <w:sz w:val="20"/>
          <w:szCs w:val="20"/>
          <w:bdr w:val="nil"/>
          <w:lang w:val="en-US" w:eastAsia="en-US"/>
        </w:rPr>
        <w:t xml:space="preserve">will </w:t>
      </w:r>
      <w:r w:rsidRPr="00D63288">
        <w:rPr>
          <w:rFonts w:ascii="Bahnschrift Light" w:eastAsia="Arial Unicode MS" w:hAnsi="Bahnschrift Light" w:cstheme="minorHAnsi"/>
          <w:sz w:val="20"/>
          <w:szCs w:val="20"/>
          <w:bdr w:val="nil"/>
          <w:lang w:val="en-US" w:eastAsia="en-US"/>
        </w:rPr>
        <w:t>be provided by parents rathe</w:t>
      </w:r>
      <w:r w:rsidR="001221C8" w:rsidRPr="00D63288">
        <w:rPr>
          <w:rFonts w:ascii="Bahnschrift Light" w:eastAsia="Arial Unicode MS" w:hAnsi="Bahnschrift Light" w:cstheme="minorHAnsi"/>
          <w:sz w:val="20"/>
          <w:szCs w:val="20"/>
          <w:bdr w:val="nil"/>
          <w:lang w:val="en-US" w:eastAsia="en-US"/>
        </w:rPr>
        <w:t>r than using Primary lunches, unless this is a cold packed lunch provided in paper bags.</w:t>
      </w:r>
      <w:r w:rsidRPr="00D63288">
        <w:rPr>
          <w:rFonts w:ascii="Bahnschrift Light" w:eastAsia="Arial Unicode MS" w:hAnsi="Bahnschrift Light" w:cstheme="minorHAnsi"/>
          <w:sz w:val="20"/>
          <w:szCs w:val="20"/>
          <w:bdr w:val="nil"/>
          <w:lang w:val="en-US" w:eastAsia="en-US"/>
        </w:rPr>
        <w:t xml:space="preserve"> This is to prevent cross contamination from using cutlery, crockery and cups. Staff will wash any of our u</w:t>
      </w:r>
      <w:r w:rsidR="007108C7" w:rsidRPr="00D63288">
        <w:rPr>
          <w:rFonts w:ascii="Bahnschrift Light" w:eastAsia="Arial Unicode MS" w:hAnsi="Bahnschrift Light" w:cstheme="minorHAnsi"/>
          <w:sz w:val="20"/>
          <w:szCs w:val="20"/>
          <w:bdr w:val="nil"/>
          <w:lang w:val="en-US" w:eastAsia="en-US"/>
        </w:rPr>
        <w:t>sed resources in hot water.</w:t>
      </w:r>
    </w:p>
    <w:p w14:paraId="14C8C708" w14:textId="14C4B60D" w:rsidR="00847727" w:rsidRPr="00D63288" w:rsidRDefault="00847727" w:rsidP="00B12C03">
      <w:pPr>
        <w:numPr>
          <w:ilvl w:val="0"/>
          <w:numId w:val="8"/>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 xml:space="preserve">Children will have clothing to be left at preschool in a drawstring bag, ‘movement and wiggle’ will not take place </w:t>
      </w:r>
      <w:r w:rsidR="00E06236" w:rsidRPr="00D63288">
        <w:rPr>
          <w:rFonts w:ascii="Bahnschrift Light" w:eastAsia="Arial Unicode MS" w:hAnsi="Bahnschrift Light" w:cstheme="minorHAnsi"/>
          <w:sz w:val="20"/>
          <w:szCs w:val="20"/>
          <w:bdr w:val="nil"/>
          <w:lang w:val="en-US" w:eastAsia="en-US"/>
        </w:rPr>
        <w:t>this will prevent close contact of staff to children.</w:t>
      </w:r>
    </w:p>
    <w:p w14:paraId="5988BD14" w14:textId="3C52BB5D" w:rsidR="00E06236" w:rsidRPr="00D63288" w:rsidRDefault="00E06236" w:rsidP="00B12C03">
      <w:pPr>
        <w:numPr>
          <w:ilvl w:val="0"/>
          <w:numId w:val="8"/>
        </w:numPr>
        <w:pBdr>
          <w:top w:val="nil"/>
          <w:left w:val="nil"/>
          <w:bottom w:val="nil"/>
          <w:right w:val="nil"/>
          <w:between w:val="nil"/>
          <w:bar w:val="nil"/>
        </w:pBdr>
        <w:contextualSpacing/>
        <w:rPr>
          <w:rFonts w:ascii="Bahnschrift Light" w:eastAsia="Arial Unicode MS" w:hAnsi="Bahnschrift Light" w:cstheme="minorHAnsi"/>
          <w:sz w:val="20"/>
          <w:szCs w:val="20"/>
          <w:bdr w:val="nil"/>
          <w:lang w:val="en-US" w:eastAsia="en-US"/>
        </w:rPr>
      </w:pPr>
      <w:r w:rsidRPr="00D63288">
        <w:rPr>
          <w:rFonts w:ascii="Bahnschrift Light" w:eastAsia="Arial Unicode MS" w:hAnsi="Bahnschrift Light" w:cstheme="minorHAnsi"/>
          <w:sz w:val="20"/>
          <w:szCs w:val="20"/>
          <w:bdr w:val="nil"/>
          <w:lang w:val="en-US" w:eastAsia="en-US"/>
        </w:rPr>
        <w:t>Children will be required to have appropriate shoes they can get on and off by themselves (no lace up trainers), also clean uniform to be worn at all times, if this is not available clean clothes.</w:t>
      </w:r>
    </w:p>
    <w:p w14:paraId="229BF641" w14:textId="6E725F1B" w:rsidR="00052F8C" w:rsidRPr="00D63288" w:rsidRDefault="00D63288" w:rsidP="00D63288">
      <w:pPr>
        <w:pBdr>
          <w:top w:val="nil"/>
          <w:left w:val="nil"/>
          <w:bottom w:val="nil"/>
          <w:right w:val="nil"/>
          <w:between w:val="nil"/>
          <w:bar w:val="nil"/>
        </w:pBdr>
        <w:contextualSpacing/>
        <w:rPr>
          <w:rFonts w:ascii="Bahnschrift Light" w:eastAsia="Arial Unicode MS" w:hAnsi="Bahnschrift Light" w:cstheme="minorHAnsi"/>
          <w:b/>
          <w:sz w:val="20"/>
          <w:szCs w:val="20"/>
          <w:bdr w:val="nil"/>
          <w:lang w:val="en-US" w:eastAsia="en-US"/>
        </w:rPr>
      </w:pPr>
      <w:r>
        <w:rPr>
          <w:rFonts w:ascii="Bahnschrift Light" w:eastAsia="Arial Unicode MS" w:hAnsi="Bahnschrift Light" w:cstheme="minorHAnsi"/>
          <w:sz w:val="20"/>
          <w:szCs w:val="20"/>
          <w:bdr w:val="nil"/>
          <w:lang w:val="en-US" w:eastAsia="en-US"/>
        </w:rPr>
        <w:t xml:space="preserve">                      </w:t>
      </w:r>
      <w:r w:rsidR="00052F8C" w:rsidRPr="00D63288">
        <w:rPr>
          <w:rFonts w:ascii="Bahnschrift Light" w:eastAsia="Arial Unicode MS" w:hAnsi="Bahnschrift Light" w:cstheme="minorHAnsi"/>
          <w:b/>
          <w:sz w:val="20"/>
          <w:szCs w:val="20"/>
          <w:bdr w:val="nil"/>
          <w:lang w:val="en-US" w:eastAsia="en-US"/>
        </w:rPr>
        <w:t>This Policy was adopted by Brant Broughton Preschool</w:t>
      </w:r>
    </w:p>
    <w:p w14:paraId="0E3CC227" w14:textId="594E8DE9" w:rsidR="00052F8C" w:rsidRPr="00D63288" w:rsidRDefault="00052F8C" w:rsidP="00052F8C">
      <w:pPr>
        <w:pBdr>
          <w:top w:val="nil"/>
          <w:left w:val="nil"/>
          <w:bottom w:val="nil"/>
          <w:right w:val="nil"/>
          <w:between w:val="nil"/>
          <w:bar w:val="nil"/>
        </w:pBdr>
        <w:ind w:left="774"/>
        <w:contextualSpacing/>
        <w:rPr>
          <w:rFonts w:ascii="Bahnschrift Light" w:eastAsia="Arial Unicode MS" w:hAnsi="Bahnschrift Light" w:cstheme="minorHAnsi"/>
          <w:b/>
          <w:sz w:val="20"/>
          <w:szCs w:val="20"/>
          <w:bdr w:val="nil"/>
          <w:lang w:val="en-US" w:eastAsia="en-US"/>
        </w:rPr>
      </w:pPr>
      <w:r w:rsidRPr="00D63288">
        <w:rPr>
          <w:rFonts w:ascii="Bahnschrift Light" w:eastAsia="Arial Unicode MS" w:hAnsi="Bahnschrift Light" w:cstheme="minorHAnsi"/>
          <w:b/>
          <w:sz w:val="20"/>
          <w:szCs w:val="20"/>
          <w:bdr w:val="nil"/>
          <w:lang w:val="en-US" w:eastAsia="en-US"/>
        </w:rPr>
        <w:t>Date: 19/05/2020</w:t>
      </w:r>
    </w:p>
    <w:p w14:paraId="55E243C2" w14:textId="77777777" w:rsidR="00D63288" w:rsidRDefault="00052F8C" w:rsidP="00D63288">
      <w:pPr>
        <w:pBdr>
          <w:top w:val="nil"/>
          <w:left w:val="nil"/>
          <w:bottom w:val="nil"/>
          <w:right w:val="nil"/>
          <w:between w:val="nil"/>
          <w:bar w:val="nil"/>
        </w:pBdr>
        <w:ind w:left="774"/>
        <w:contextualSpacing/>
        <w:rPr>
          <w:rFonts w:ascii="Bahnschrift Light" w:eastAsia="Arial Unicode MS" w:hAnsi="Bahnschrift Light" w:cstheme="minorHAnsi"/>
          <w:b/>
          <w:sz w:val="20"/>
          <w:szCs w:val="20"/>
          <w:bdr w:val="nil"/>
          <w:lang w:val="en-US" w:eastAsia="en-US"/>
        </w:rPr>
      </w:pPr>
      <w:r w:rsidRPr="00D63288">
        <w:rPr>
          <w:rFonts w:ascii="Bahnschrift Light" w:eastAsia="Arial Unicode MS" w:hAnsi="Bahnschrift Light" w:cstheme="minorHAnsi"/>
          <w:b/>
          <w:sz w:val="20"/>
          <w:szCs w:val="20"/>
          <w:bdr w:val="nil"/>
          <w:lang w:val="en-US" w:eastAsia="en-US"/>
        </w:rPr>
        <w:t>Date to be reviewed: 19/06/2020</w:t>
      </w:r>
    </w:p>
    <w:p w14:paraId="049F31CB" w14:textId="1E367F0A" w:rsidR="00B976A6" w:rsidRPr="00D63288" w:rsidRDefault="00052F8C" w:rsidP="00D63288">
      <w:pPr>
        <w:pBdr>
          <w:top w:val="nil"/>
          <w:left w:val="nil"/>
          <w:bottom w:val="nil"/>
          <w:right w:val="nil"/>
          <w:between w:val="nil"/>
          <w:bar w:val="nil"/>
        </w:pBdr>
        <w:ind w:left="774"/>
        <w:contextualSpacing/>
        <w:rPr>
          <w:rFonts w:ascii="Bahnschrift Light" w:eastAsia="Arial Unicode MS" w:hAnsi="Bahnschrift Light" w:cstheme="minorHAnsi"/>
          <w:b/>
          <w:sz w:val="20"/>
          <w:szCs w:val="20"/>
          <w:bdr w:val="nil"/>
          <w:lang w:val="en-US" w:eastAsia="en-US"/>
        </w:rPr>
      </w:pPr>
      <w:r w:rsidRPr="00D63288">
        <w:rPr>
          <w:rFonts w:ascii="Bahnschrift Light" w:eastAsia="Arial Unicode MS" w:hAnsi="Bahnschrift Light" w:cstheme="minorHAnsi"/>
          <w:b/>
          <w:sz w:val="20"/>
          <w:szCs w:val="20"/>
          <w:bdr w:val="nil"/>
          <w:lang w:val="en-US" w:eastAsia="en-US"/>
        </w:rPr>
        <w:t>Signed on behalf of the Committee: Neal Lyon</w:t>
      </w:r>
      <w:r w:rsidR="00D63288">
        <w:rPr>
          <w:rFonts w:ascii="Bahnschrift Light" w:eastAsia="Arial Unicode MS" w:hAnsi="Bahnschrift Light" w:cstheme="minorHAnsi"/>
          <w:b/>
          <w:sz w:val="20"/>
          <w:szCs w:val="20"/>
          <w:bdr w:val="nil"/>
          <w:lang w:val="en-US" w:eastAsia="en-US"/>
        </w:rPr>
        <w:t xml:space="preserve">                </w:t>
      </w:r>
      <w:bookmarkStart w:id="0" w:name="_GoBack"/>
      <w:bookmarkEnd w:id="0"/>
      <w:r w:rsidRPr="00D63288">
        <w:rPr>
          <w:rFonts w:ascii="Bahnschrift Light" w:eastAsia="Arial Unicode MS" w:hAnsi="Bahnschrift Light" w:cstheme="minorHAnsi"/>
          <w:b/>
          <w:sz w:val="20"/>
          <w:szCs w:val="20"/>
          <w:bdr w:val="nil"/>
          <w:lang w:val="en-US" w:eastAsia="en-US"/>
        </w:rPr>
        <w:t>Signed on behalf of the Manager: Sally Harper</w:t>
      </w:r>
    </w:p>
    <w:sectPr w:rsidR="00B976A6" w:rsidRPr="00D63288" w:rsidSect="00D63288">
      <w:pgSz w:w="11907" w:h="16839" w:code="9"/>
      <w:pgMar w:top="22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504F5" w14:textId="77777777" w:rsidR="0074683B" w:rsidRDefault="0074683B" w:rsidP="0001790D">
      <w:r>
        <w:separator/>
      </w:r>
    </w:p>
  </w:endnote>
  <w:endnote w:type="continuationSeparator" w:id="0">
    <w:p w14:paraId="6361FC8C" w14:textId="77777777" w:rsidR="0074683B" w:rsidRDefault="0074683B" w:rsidP="0001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Unicode MS">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69A38" w14:textId="77777777" w:rsidR="0074683B" w:rsidRDefault="0074683B" w:rsidP="0001790D">
      <w:r>
        <w:separator/>
      </w:r>
    </w:p>
  </w:footnote>
  <w:footnote w:type="continuationSeparator" w:id="0">
    <w:p w14:paraId="4FBC380E" w14:textId="77777777" w:rsidR="0074683B" w:rsidRDefault="0074683B" w:rsidP="000179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A6372"/>
    <w:multiLevelType w:val="hybridMultilevel"/>
    <w:tmpl w:val="914EF03E"/>
    <w:lvl w:ilvl="0" w:tplc="DE62D80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A329C0"/>
    <w:multiLevelType w:val="multilevel"/>
    <w:tmpl w:val="914EF03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131D5"/>
    <w:multiLevelType w:val="hybridMultilevel"/>
    <w:tmpl w:val="C9AA3618"/>
    <w:lvl w:ilvl="0" w:tplc="A8160074">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CF2835"/>
    <w:multiLevelType w:val="hybridMultilevel"/>
    <w:tmpl w:val="831A22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56DE47C4"/>
    <w:multiLevelType w:val="hybridMultilevel"/>
    <w:tmpl w:val="D442A848"/>
    <w:lvl w:ilvl="0" w:tplc="3604834C">
      <w:start w:val="1"/>
      <w:numFmt w:val="bullet"/>
      <w:lvlText w:val=""/>
      <w:lvlJc w:val="left"/>
      <w:pPr>
        <w:tabs>
          <w:tab w:val="num" w:pos="720"/>
        </w:tabs>
        <w:ind w:left="720" w:hanging="360"/>
      </w:pPr>
      <w:rPr>
        <w:rFonts w:ascii="Symbol" w:hAnsi="Symbol" w:hint="default"/>
        <w:color w:val="auto"/>
        <w:sz w:val="48"/>
        <w:szCs w:val="4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A74FFC"/>
    <w:multiLevelType w:val="hybridMultilevel"/>
    <w:tmpl w:val="7B587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B578B"/>
    <w:multiLevelType w:val="hybridMultilevel"/>
    <w:tmpl w:val="88ACD57E"/>
    <w:lvl w:ilvl="0" w:tplc="A8160074">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3059F5"/>
    <w:multiLevelType w:val="hybridMultilevel"/>
    <w:tmpl w:val="AEB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FB"/>
    <w:rsid w:val="0001790D"/>
    <w:rsid w:val="00052F8C"/>
    <w:rsid w:val="000532CE"/>
    <w:rsid w:val="0008174B"/>
    <w:rsid w:val="000C2745"/>
    <w:rsid w:val="000F04FE"/>
    <w:rsid w:val="001221C8"/>
    <w:rsid w:val="00127EEC"/>
    <w:rsid w:val="0013260D"/>
    <w:rsid w:val="00164A74"/>
    <w:rsid w:val="00175E07"/>
    <w:rsid w:val="001C5CEB"/>
    <w:rsid w:val="001E48DF"/>
    <w:rsid w:val="00202377"/>
    <w:rsid w:val="00203FAC"/>
    <w:rsid w:val="00232BF6"/>
    <w:rsid w:val="002470D3"/>
    <w:rsid w:val="002B07BA"/>
    <w:rsid w:val="002C726D"/>
    <w:rsid w:val="00303707"/>
    <w:rsid w:val="00311C9E"/>
    <w:rsid w:val="003139D8"/>
    <w:rsid w:val="003412BE"/>
    <w:rsid w:val="00351DF5"/>
    <w:rsid w:val="00377695"/>
    <w:rsid w:val="003873D3"/>
    <w:rsid w:val="003F2EF3"/>
    <w:rsid w:val="0048030A"/>
    <w:rsid w:val="004B2E17"/>
    <w:rsid w:val="004B7486"/>
    <w:rsid w:val="004C1643"/>
    <w:rsid w:val="004C65BB"/>
    <w:rsid w:val="00502234"/>
    <w:rsid w:val="00520C35"/>
    <w:rsid w:val="005843B7"/>
    <w:rsid w:val="005B4A42"/>
    <w:rsid w:val="005C0D8C"/>
    <w:rsid w:val="005F787B"/>
    <w:rsid w:val="00610F25"/>
    <w:rsid w:val="006168AB"/>
    <w:rsid w:val="00625EE3"/>
    <w:rsid w:val="00640B0D"/>
    <w:rsid w:val="006A41B9"/>
    <w:rsid w:val="007108C7"/>
    <w:rsid w:val="0071355D"/>
    <w:rsid w:val="0074683B"/>
    <w:rsid w:val="00772F82"/>
    <w:rsid w:val="00794B5A"/>
    <w:rsid w:val="00796406"/>
    <w:rsid w:val="00820620"/>
    <w:rsid w:val="0084191A"/>
    <w:rsid w:val="00847727"/>
    <w:rsid w:val="0086509E"/>
    <w:rsid w:val="008C3289"/>
    <w:rsid w:val="008F0687"/>
    <w:rsid w:val="008F7A63"/>
    <w:rsid w:val="00902647"/>
    <w:rsid w:val="00935B09"/>
    <w:rsid w:val="00963D68"/>
    <w:rsid w:val="00971684"/>
    <w:rsid w:val="0097303C"/>
    <w:rsid w:val="00973261"/>
    <w:rsid w:val="009A5A0A"/>
    <w:rsid w:val="009B66AA"/>
    <w:rsid w:val="009D1E42"/>
    <w:rsid w:val="009E4E27"/>
    <w:rsid w:val="00A049B4"/>
    <w:rsid w:val="00A2147F"/>
    <w:rsid w:val="00A87A09"/>
    <w:rsid w:val="00AD699F"/>
    <w:rsid w:val="00AE0325"/>
    <w:rsid w:val="00AF72D5"/>
    <w:rsid w:val="00B02871"/>
    <w:rsid w:val="00B12C03"/>
    <w:rsid w:val="00B24CA0"/>
    <w:rsid w:val="00B26F7E"/>
    <w:rsid w:val="00B306AC"/>
    <w:rsid w:val="00B706B6"/>
    <w:rsid w:val="00B823BA"/>
    <w:rsid w:val="00B97639"/>
    <w:rsid w:val="00B976A6"/>
    <w:rsid w:val="00B97BB5"/>
    <w:rsid w:val="00BC5AD5"/>
    <w:rsid w:val="00C31B1B"/>
    <w:rsid w:val="00C72F66"/>
    <w:rsid w:val="00CA16FC"/>
    <w:rsid w:val="00CA1817"/>
    <w:rsid w:val="00CA21F2"/>
    <w:rsid w:val="00CB0022"/>
    <w:rsid w:val="00CC200E"/>
    <w:rsid w:val="00D00793"/>
    <w:rsid w:val="00D12D09"/>
    <w:rsid w:val="00D23794"/>
    <w:rsid w:val="00D61B4D"/>
    <w:rsid w:val="00D63288"/>
    <w:rsid w:val="00D67C95"/>
    <w:rsid w:val="00DD422B"/>
    <w:rsid w:val="00E06236"/>
    <w:rsid w:val="00E26CEE"/>
    <w:rsid w:val="00E5498F"/>
    <w:rsid w:val="00E7591D"/>
    <w:rsid w:val="00E945FB"/>
    <w:rsid w:val="00EB444A"/>
    <w:rsid w:val="00F02281"/>
    <w:rsid w:val="00F23A54"/>
    <w:rsid w:val="00F27B51"/>
    <w:rsid w:val="00F77D23"/>
    <w:rsid w:val="00F831BD"/>
    <w:rsid w:val="00F8678F"/>
    <w:rsid w:val="00FC4283"/>
    <w:rsid w:val="00FF6724"/>
    <w:rsid w:val="42D043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E3237"/>
  <w15:chartTrackingRefBased/>
  <w15:docId w15:val="{BACCCE28-5704-4B0A-BBF9-4D7EF987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17"/>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1643"/>
    <w:rPr>
      <w:rFonts w:ascii="Tahoma" w:hAnsi="Tahoma" w:cs="Tahoma"/>
      <w:sz w:val="16"/>
      <w:szCs w:val="16"/>
    </w:rPr>
  </w:style>
  <w:style w:type="table" w:styleId="TableGrid">
    <w:name w:val="Table Grid"/>
    <w:basedOn w:val="TableNormal"/>
    <w:rsid w:val="0030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1790D"/>
    <w:pPr>
      <w:tabs>
        <w:tab w:val="center" w:pos="4513"/>
        <w:tab w:val="right" w:pos="9026"/>
      </w:tabs>
    </w:pPr>
  </w:style>
  <w:style w:type="character" w:customStyle="1" w:styleId="HeaderChar">
    <w:name w:val="Header Char"/>
    <w:link w:val="Header"/>
    <w:rsid w:val="0001790D"/>
    <w:rPr>
      <w:sz w:val="24"/>
      <w:szCs w:val="24"/>
    </w:rPr>
  </w:style>
  <w:style w:type="paragraph" w:styleId="Footer">
    <w:name w:val="footer"/>
    <w:basedOn w:val="Normal"/>
    <w:link w:val="FooterChar"/>
    <w:rsid w:val="0001790D"/>
    <w:pPr>
      <w:tabs>
        <w:tab w:val="center" w:pos="4513"/>
        <w:tab w:val="right" w:pos="9026"/>
      </w:tabs>
    </w:pPr>
  </w:style>
  <w:style w:type="character" w:customStyle="1" w:styleId="FooterChar">
    <w:name w:val="Footer Char"/>
    <w:link w:val="Footer"/>
    <w:rsid w:val="0001790D"/>
    <w:rPr>
      <w:sz w:val="24"/>
      <w:szCs w:val="24"/>
    </w:rPr>
  </w:style>
  <w:style w:type="character" w:styleId="Hyperlink">
    <w:name w:val="Hyperlink"/>
    <w:rsid w:val="00017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nquiries@brantbroughtonpreschool.org.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cp:lastModifiedBy>sally harper</cp:lastModifiedBy>
  <cp:revision>3</cp:revision>
  <cp:lastPrinted>2020-05-19T15:06:00Z</cp:lastPrinted>
  <dcterms:created xsi:type="dcterms:W3CDTF">2020-05-19T15:56:00Z</dcterms:created>
  <dcterms:modified xsi:type="dcterms:W3CDTF">2020-05-19T16:04:00Z</dcterms:modified>
</cp:coreProperties>
</file>